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5B5C" w14:textId="3346507F" w:rsidR="00B75F0A" w:rsidRPr="007D2FBD" w:rsidRDefault="00193410" w:rsidP="00EF6534">
      <w:pPr>
        <w:pStyle w:val="Heading2"/>
        <w:numPr>
          <w:ilvl w:val="0"/>
          <w:numId w:val="0"/>
        </w:numPr>
        <w:jc w:val="center"/>
        <w:rPr>
          <w:rFonts w:cstheme="minorHAnsi"/>
          <w:caps/>
          <w:color w:val="auto"/>
          <w:sz w:val="22"/>
          <w:szCs w:val="22"/>
        </w:rPr>
      </w:pPr>
      <w:r w:rsidRPr="007D2FBD">
        <w:rPr>
          <w:rFonts w:cstheme="minorHAnsi"/>
          <w:caps/>
          <w:color w:val="auto"/>
          <w:sz w:val="22"/>
          <w:szCs w:val="22"/>
        </w:rPr>
        <w:t xml:space="preserve">Social </w:t>
      </w:r>
      <w:r w:rsidR="008E6ACC">
        <w:rPr>
          <w:rFonts w:cstheme="minorHAnsi"/>
          <w:caps/>
          <w:color w:val="auto"/>
          <w:sz w:val="22"/>
          <w:szCs w:val="22"/>
        </w:rPr>
        <w:t>Care NEEDS</w:t>
      </w:r>
      <w:r w:rsidR="00AF7625" w:rsidRPr="007D2FBD">
        <w:rPr>
          <w:rFonts w:cstheme="minorHAnsi"/>
          <w:caps/>
          <w:color w:val="auto"/>
          <w:sz w:val="22"/>
          <w:szCs w:val="22"/>
        </w:rPr>
        <w:t xml:space="preserve"> (</w:t>
      </w:r>
      <w:r w:rsidR="0072595C">
        <w:rPr>
          <w:rFonts w:cstheme="minorHAnsi"/>
          <w:caps/>
          <w:color w:val="auto"/>
          <w:sz w:val="22"/>
          <w:szCs w:val="22"/>
        </w:rPr>
        <w:t>SCN</w:t>
      </w:r>
      <w:r w:rsidR="00AF7625" w:rsidRPr="007D2FBD">
        <w:rPr>
          <w:rFonts w:cstheme="minorHAnsi"/>
          <w:caps/>
          <w:color w:val="auto"/>
          <w:sz w:val="22"/>
          <w:szCs w:val="22"/>
        </w:rPr>
        <w:t>)</w:t>
      </w:r>
      <w:r w:rsidRPr="007D2FBD">
        <w:rPr>
          <w:rFonts w:cstheme="minorHAnsi"/>
          <w:caps/>
          <w:color w:val="auto"/>
          <w:sz w:val="22"/>
          <w:szCs w:val="22"/>
        </w:rPr>
        <w:t xml:space="preserve"> Intervention</w:t>
      </w:r>
      <w:r w:rsidR="00784C71" w:rsidRPr="007D2FBD">
        <w:rPr>
          <w:rFonts w:cstheme="minorHAnsi"/>
          <w:caps/>
          <w:color w:val="auto"/>
          <w:sz w:val="22"/>
          <w:szCs w:val="22"/>
        </w:rPr>
        <w:t xml:space="preserve"> </w:t>
      </w:r>
      <w:r w:rsidR="00427B41" w:rsidRPr="007D2FBD">
        <w:rPr>
          <w:rFonts w:cstheme="minorHAnsi"/>
          <w:caps/>
          <w:color w:val="auto"/>
          <w:sz w:val="22"/>
          <w:szCs w:val="22"/>
        </w:rPr>
        <w:t xml:space="preserve">Status Report </w:t>
      </w:r>
    </w:p>
    <w:p w14:paraId="79470B08" w14:textId="1FB50F71" w:rsidR="0022228B" w:rsidRPr="00461874" w:rsidRDefault="00427B41" w:rsidP="00461874">
      <w:pPr>
        <w:pStyle w:val="Heading2"/>
        <w:numPr>
          <w:ilvl w:val="0"/>
          <w:numId w:val="0"/>
        </w:numPr>
        <w:pBdr>
          <w:bottom w:val="single" w:sz="12" w:space="1" w:color="auto"/>
        </w:pBdr>
        <w:ind w:left="90"/>
        <w:jc w:val="both"/>
        <w:rPr>
          <w:rFonts w:cstheme="minorHAnsi"/>
          <w:bCs w:val="0"/>
          <w:color w:val="auto"/>
          <w:sz w:val="20"/>
        </w:rPr>
      </w:pPr>
      <w:r w:rsidRPr="00B13139">
        <w:rPr>
          <w:rFonts w:cstheme="minorHAnsi"/>
          <w:b w:val="0"/>
          <w:color w:val="auto"/>
          <w:sz w:val="20"/>
        </w:rPr>
        <w:t xml:space="preserve">Effective January 1, 2018, all new and existing Value Based Payment (VBP) Level 2 and 3 arrangements must include at least one social determinant of health intervention. </w:t>
      </w:r>
      <w:r w:rsidR="00CB2977" w:rsidRPr="00B13139">
        <w:rPr>
          <w:rFonts w:cstheme="minorHAnsi"/>
          <w:b w:val="0"/>
          <w:color w:val="auto"/>
          <w:sz w:val="20"/>
        </w:rPr>
        <w:t>This requirement</w:t>
      </w:r>
      <w:r w:rsidRPr="00B13139">
        <w:rPr>
          <w:rFonts w:cstheme="minorHAnsi"/>
          <w:b w:val="0"/>
          <w:color w:val="auto"/>
          <w:sz w:val="20"/>
        </w:rPr>
        <w:t xml:space="preserve"> pertains to Managed Care Organizations</w:t>
      </w:r>
      <w:r w:rsidR="00B77339">
        <w:rPr>
          <w:rFonts w:cstheme="minorHAnsi"/>
          <w:b w:val="0"/>
          <w:color w:val="auto"/>
          <w:sz w:val="20"/>
        </w:rPr>
        <w:t xml:space="preserve"> (MCO)</w:t>
      </w:r>
      <w:r w:rsidR="00363C4F">
        <w:rPr>
          <w:rFonts w:cstheme="minorHAnsi"/>
          <w:b w:val="0"/>
          <w:color w:val="auto"/>
          <w:sz w:val="20"/>
        </w:rPr>
        <w:t xml:space="preserve">, </w:t>
      </w:r>
      <w:r w:rsidR="00BB435A">
        <w:rPr>
          <w:rFonts w:cstheme="minorHAnsi"/>
          <w:b w:val="0"/>
          <w:color w:val="auto"/>
          <w:sz w:val="20"/>
        </w:rPr>
        <w:t>P</w:t>
      </w:r>
      <w:r w:rsidR="00B77339">
        <w:rPr>
          <w:rFonts w:cstheme="minorHAnsi"/>
          <w:b w:val="0"/>
          <w:color w:val="auto"/>
          <w:sz w:val="20"/>
        </w:rPr>
        <w:t>rograms of All-Inclusive Care for the Elderly (P</w:t>
      </w:r>
      <w:r w:rsidR="00BB435A">
        <w:rPr>
          <w:rFonts w:cstheme="minorHAnsi"/>
          <w:b w:val="0"/>
          <w:color w:val="auto"/>
          <w:sz w:val="20"/>
        </w:rPr>
        <w:t>ACE</w:t>
      </w:r>
      <w:r w:rsidR="00B77339">
        <w:rPr>
          <w:rFonts w:cstheme="minorHAnsi"/>
          <w:b w:val="0"/>
          <w:color w:val="auto"/>
          <w:sz w:val="20"/>
        </w:rPr>
        <w:t>)</w:t>
      </w:r>
      <w:r w:rsidR="00BB435A">
        <w:rPr>
          <w:rFonts w:cstheme="minorHAnsi"/>
          <w:b w:val="0"/>
          <w:color w:val="auto"/>
          <w:sz w:val="20"/>
        </w:rPr>
        <w:t>, and M</w:t>
      </w:r>
      <w:r w:rsidR="00053A4B">
        <w:rPr>
          <w:rFonts w:cstheme="minorHAnsi"/>
          <w:b w:val="0"/>
          <w:color w:val="auto"/>
          <w:sz w:val="20"/>
        </w:rPr>
        <w:t>anaged Long Term Care (M</w:t>
      </w:r>
      <w:r w:rsidR="00BB435A">
        <w:rPr>
          <w:rFonts w:cstheme="minorHAnsi"/>
          <w:b w:val="0"/>
          <w:color w:val="auto"/>
          <w:sz w:val="20"/>
        </w:rPr>
        <w:t>LTC</w:t>
      </w:r>
      <w:r w:rsidR="00053A4B">
        <w:rPr>
          <w:rFonts w:cstheme="minorHAnsi"/>
          <w:b w:val="0"/>
          <w:color w:val="auto"/>
          <w:sz w:val="20"/>
        </w:rPr>
        <w:t>)</w:t>
      </w:r>
      <w:r w:rsidR="00BB435A">
        <w:rPr>
          <w:rFonts w:cstheme="minorHAnsi"/>
          <w:b w:val="0"/>
          <w:color w:val="auto"/>
          <w:sz w:val="20"/>
        </w:rPr>
        <w:t xml:space="preserve"> Plans</w:t>
      </w:r>
      <w:r w:rsidRPr="00B13139">
        <w:rPr>
          <w:rFonts w:cstheme="minorHAnsi"/>
          <w:b w:val="0"/>
          <w:color w:val="auto"/>
          <w:sz w:val="20"/>
        </w:rPr>
        <w:t xml:space="preserve">. The purpose of this </w:t>
      </w:r>
      <w:r w:rsidR="008E6ACC">
        <w:rPr>
          <w:rFonts w:cstheme="minorHAnsi"/>
          <w:b w:val="0"/>
          <w:color w:val="auto"/>
          <w:sz w:val="20"/>
        </w:rPr>
        <w:t xml:space="preserve">annual </w:t>
      </w:r>
      <w:r w:rsidRPr="00B13139">
        <w:rPr>
          <w:rFonts w:cstheme="minorHAnsi"/>
          <w:b w:val="0"/>
          <w:color w:val="auto"/>
          <w:sz w:val="20"/>
        </w:rPr>
        <w:t xml:space="preserve">report </w:t>
      </w:r>
      <w:r w:rsidR="00774838" w:rsidRPr="00B13139">
        <w:rPr>
          <w:rFonts w:cstheme="minorHAnsi"/>
          <w:b w:val="0"/>
          <w:color w:val="auto"/>
          <w:sz w:val="20"/>
        </w:rPr>
        <w:t>is to obtain feedback</w:t>
      </w:r>
      <w:r w:rsidR="00AF7625" w:rsidRPr="00B13139">
        <w:rPr>
          <w:rFonts w:cstheme="minorHAnsi"/>
          <w:b w:val="0"/>
          <w:color w:val="auto"/>
          <w:sz w:val="20"/>
        </w:rPr>
        <w:t xml:space="preserve"> on the implementation of </w:t>
      </w:r>
      <w:r w:rsidR="0081217D">
        <w:rPr>
          <w:rFonts w:cstheme="minorHAnsi"/>
          <w:b w:val="0"/>
          <w:color w:val="auto"/>
          <w:sz w:val="20"/>
        </w:rPr>
        <w:t>SCN</w:t>
      </w:r>
      <w:r w:rsidR="00E150D3" w:rsidRPr="00B13139">
        <w:rPr>
          <w:rFonts w:cstheme="minorHAnsi"/>
          <w:b w:val="0"/>
          <w:color w:val="auto"/>
          <w:sz w:val="20"/>
        </w:rPr>
        <w:t xml:space="preserve"> </w:t>
      </w:r>
      <w:r w:rsidR="00AF7625" w:rsidRPr="00B13139">
        <w:rPr>
          <w:rFonts w:cstheme="minorHAnsi"/>
          <w:b w:val="0"/>
          <w:color w:val="auto"/>
          <w:sz w:val="20"/>
        </w:rPr>
        <w:t>intervention</w:t>
      </w:r>
      <w:r w:rsidR="00E150D3">
        <w:rPr>
          <w:rFonts w:cstheme="minorHAnsi"/>
          <w:b w:val="0"/>
          <w:color w:val="auto"/>
          <w:sz w:val="20"/>
        </w:rPr>
        <w:t>s</w:t>
      </w:r>
      <w:r w:rsidR="002D52CB" w:rsidRPr="00B13139">
        <w:rPr>
          <w:rFonts w:cstheme="minorHAnsi"/>
          <w:b w:val="0"/>
          <w:color w:val="auto"/>
          <w:sz w:val="20"/>
        </w:rPr>
        <w:t xml:space="preserve"> consistent with the NYS VBP Roadmap</w:t>
      </w:r>
      <w:r w:rsidR="002D52CB" w:rsidRPr="00B13139">
        <w:rPr>
          <w:rStyle w:val="FootnoteReference"/>
          <w:rFonts w:cstheme="minorHAnsi"/>
          <w:b w:val="0"/>
          <w:color w:val="auto"/>
          <w:sz w:val="20"/>
        </w:rPr>
        <w:footnoteReference w:id="2"/>
      </w:r>
      <w:r w:rsidR="002D52CB" w:rsidRPr="00B13139">
        <w:rPr>
          <w:rFonts w:cstheme="minorHAnsi"/>
          <w:b w:val="0"/>
          <w:color w:val="auto"/>
          <w:sz w:val="20"/>
        </w:rPr>
        <w:t>.</w:t>
      </w:r>
      <w:r w:rsidR="007B5C24">
        <w:rPr>
          <w:rFonts w:cstheme="minorHAnsi"/>
          <w:bCs w:val="0"/>
          <w:color w:val="auto"/>
          <w:sz w:val="20"/>
        </w:rPr>
        <w:t xml:space="preserve"> </w:t>
      </w:r>
      <w:r w:rsidR="00AF7625" w:rsidRPr="00461874">
        <w:rPr>
          <w:rFonts w:cstheme="minorHAnsi"/>
          <w:bCs w:val="0"/>
          <w:color w:val="auto"/>
          <w:sz w:val="20"/>
        </w:rPr>
        <w:t>Please complete this status report</w:t>
      </w:r>
      <w:r w:rsidR="00A94888" w:rsidRPr="00461874">
        <w:rPr>
          <w:rFonts w:cstheme="minorHAnsi"/>
          <w:bCs w:val="0"/>
          <w:color w:val="auto"/>
          <w:sz w:val="20"/>
        </w:rPr>
        <w:t xml:space="preserve"> for all </w:t>
      </w:r>
      <w:r w:rsidR="0072595C">
        <w:rPr>
          <w:rFonts w:cstheme="minorHAnsi"/>
          <w:bCs w:val="0"/>
          <w:color w:val="auto"/>
          <w:sz w:val="20"/>
        </w:rPr>
        <w:t>SCN</w:t>
      </w:r>
      <w:r w:rsidR="00A94888" w:rsidRPr="00461874">
        <w:rPr>
          <w:rFonts w:cstheme="minorHAnsi"/>
          <w:bCs w:val="0"/>
          <w:color w:val="auto"/>
          <w:sz w:val="20"/>
        </w:rPr>
        <w:t xml:space="preserve"> interventions</w:t>
      </w:r>
      <w:r w:rsidR="000474ED" w:rsidRPr="00461874">
        <w:rPr>
          <w:rFonts w:cstheme="minorHAnsi"/>
          <w:bCs w:val="0"/>
          <w:color w:val="auto"/>
          <w:sz w:val="20"/>
        </w:rPr>
        <w:t xml:space="preserve"> </w:t>
      </w:r>
      <w:r w:rsidR="00A94888" w:rsidRPr="00461874">
        <w:rPr>
          <w:rFonts w:cstheme="minorHAnsi"/>
          <w:bCs w:val="0"/>
          <w:color w:val="auto"/>
          <w:sz w:val="20"/>
        </w:rPr>
        <w:t xml:space="preserve">approved </w:t>
      </w:r>
      <w:r w:rsidR="002F4936" w:rsidRPr="00461874">
        <w:rPr>
          <w:rFonts w:cstheme="minorHAnsi"/>
          <w:bCs w:val="0"/>
          <w:color w:val="auto"/>
          <w:sz w:val="20"/>
        </w:rPr>
        <w:t xml:space="preserve">by DOH </w:t>
      </w:r>
      <w:r w:rsidR="00CF67E7" w:rsidRPr="00461874">
        <w:rPr>
          <w:rFonts w:cstheme="minorHAnsi"/>
          <w:bCs w:val="0"/>
          <w:color w:val="auto"/>
          <w:sz w:val="20"/>
        </w:rPr>
        <w:t>to support a VBP Level 2 or 3 arrangement.</w:t>
      </w:r>
    </w:p>
    <w:tbl>
      <w:tblPr>
        <w:tblStyle w:val="TableGrid"/>
        <w:tblW w:w="11250" w:type="dxa"/>
        <w:tblInd w:w="-725" w:type="dxa"/>
        <w:tblLook w:val="04A0" w:firstRow="1" w:lastRow="0" w:firstColumn="1" w:lastColumn="0" w:noHBand="0" w:noVBand="1"/>
      </w:tblPr>
      <w:tblGrid>
        <w:gridCol w:w="11250"/>
      </w:tblGrid>
      <w:tr w:rsidR="00C65C63" w:rsidRPr="00B13139" w14:paraId="398317D8" w14:textId="77777777" w:rsidTr="78765929">
        <w:tc>
          <w:tcPr>
            <w:tcW w:w="11250" w:type="dxa"/>
          </w:tcPr>
          <w:p w14:paraId="6242D8C6" w14:textId="41A49B00" w:rsidR="007D2EA4" w:rsidRPr="00081615" w:rsidRDefault="005B0599" w:rsidP="0004046F">
            <w:pPr>
              <w:pStyle w:val="Subtitle"/>
              <w:rPr>
                <w:rFonts w:cstheme="minorHAnsi"/>
                <w:color w:val="auto"/>
                <w:sz w:val="20"/>
              </w:rPr>
            </w:pPr>
            <w:r>
              <w:rPr>
                <w:rFonts w:cstheme="minorHAnsi"/>
                <w:color w:val="auto"/>
                <w:sz w:val="20"/>
              </w:rPr>
              <w:t>Plan</w:t>
            </w:r>
            <w:r w:rsidR="007D2EA4" w:rsidRPr="00081615">
              <w:rPr>
                <w:rFonts w:cstheme="minorHAnsi"/>
                <w:color w:val="auto"/>
                <w:sz w:val="20"/>
              </w:rPr>
              <w:t xml:space="preserve"> Name: </w:t>
            </w:r>
            <w:r w:rsidR="00CE0FB7">
              <w:rPr>
                <w:rFonts w:cstheme="minorHAnsi"/>
                <w:color w:val="auto"/>
                <w:sz w:val="20"/>
              </w:rPr>
              <w:t xml:space="preserve"> </w:t>
            </w:r>
            <w:r w:rsidR="0027090D">
              <w:rPr>
                <w:rFonts w:cstheme="minorHAnsi"/>
                <w:color w:val="auto"/>
                <w:sz w:val="20"/>
              </w:rPr>
              <w:t xml:space="preserve">                                                   </w:t>
            </w:r>
            <w:r w:rsidR="009D08C2">
              <w:rPr>
                <w:rFonts w:cstheme="minorHAnsi"/>
                <w:color w:val="auto"/>
                <w:sz w:val="20"/>
              </w:rPr>
              <w:t xml:space="preserve">            </w:t>
            </w:r>
            <w:r w:rsidR="00CE0FB7">
              <w:rPr>
                <w:rFonts w:cstheme="minorHAnsi"/>
                <w:color w:val="auto"/>
                <w:sz w:val="20"/>
              </w:rPr>
              <w:t xml:space="preserve"> </w:t>
            </w:r>
            <w:r w:rsidR="000050C7">
              <w:rPr>
                <w:rFonts w:cstheme="minorHAnsi"/>
                <w:color w:val="auto"/>
                <w:sz w:val="20"/>
              </w:rPr>
              <w:t>Plan</w:t>
            </w:r>
            <w:r w:rsidR="00CE0FB7">
              <w:rPr>
                <w:rFonts w:cstheme="minorHAnsi"/>
                <w:color w:val="auto"/>
                <w:sz w:val="20"/>
              </w:rPr>
              <w:t xml:space="preserve"> Contact Person: </w:t>
            </w:r>
            <w:r w:rsidR="00D4222B">
              <w:rPr>
                <w:rFonts w:cstheme="minorHAnsi"/>
                <w:color w:val="auto"/>
                <w:sz w:val="20"/>
              </w:rPr>
              <w:t xml:space="preserve"> </w:t>
            </w:r>
          </w:p>
        </w:tc>
      </w:tr>
      <w:tr w:rsidR="00AF5E22" w:rsidRPr="00B13139" w14:paraId="111AB37C" w14:textId="77777777" w:rsidTr="78765929">
        <w:tc>
          <w:tcPr>
            <w:tcW w:w="11250" w:type="dxa"/>
          </w:tcPr>
          <w:p w14:paraId="11EECC27" w14:textId="2463A87D" w:rsidR="00AF5E22" w:rsidRPr="00081615" w:rsidRDefault="00AF5E22" w:rsidP="0004046F">
            <w:pPr>
              <w:pStyle w:val="Subtitle"/>
              <w:rPr>
                <w:rFonts w:cstheme="minorHAnsi"/>
                <w:color w:val="auto"/>
                <w:sz w:val="20"/>
              </w:rPr>
            </w:pPr>
            <w:r w:rsidRPr="00081615">
              <w:rPr>
                <w:rFonts w:cstheme="minorHAnsi"/>
                <w:color w:val="auto"/>
                <w:sz w:val="20"/>
              </w:rPr>
              <w:t>VBP Contractor Name</w:t>
            </w:r>
            <w:r w:rsidR="0027090D">
              <w:rPr>
                <w:rFonts w:cstheme="minorHAnsi"/>
                <w:color w:val="auto"/>
                <w:sz w:val="20"/>
              </w:rPr>
              <w:t xml:space="preserve">: </w:t>
            </w:r>
          </w:p>
        </w:tc>
      </w:tr>
      <w:tr w:rsidR="00C65C63" w:rsidRPr="00B13139" w14:paraId="49BB2F80" w14:textId="77777777" w:rsidTr="78765929">
        <w:tc>
          <w:tcPr>
            <w:tcW w:w="11250" w:type="dxa"/>
          </w:tcPr>
          <w:p w14:paraId="782C6485" w14:textId="4592F485" w:rsidR="00CE0FB7" w:rsidRDefault="00AF5E22" w:rsidP="0004046F">
            <w:pPr>
              <w:pStyle w:val="Subtitle"/>
              <w:rPr>
                <w:rFonts w:cstheme="minorHAnsi"/>
                <w:color w:val="auto"/>
                <w:sz w:val="20"/>
              </w:rPr>
            </w:pPr>
            <w:r w:rsidRPr="00081615">
              <w:rPr>
                <w:rFonts w:cstheme="minorHAnsi"/>
                <w:color w:val="auto"/>
                <w:sz w:val="20"/>
              </w:rPr>
              <w:t xml:space="preserve">Entity that implements </w:t>
            </w:r>
            <w:r w:rsidR="0081217D">
              <w:rPr>
                <w:rFonts w:cstheme="minorHAnsi"/>
                <w:color w:val="auto"/>
                <w:sz w:val="20"/>
              </w:rPr>
              <w:t>SCN</w:t>
            </w:r>
            <w:r w:rsidR="004E56FC" w:rsidRPr="00081615">
              <w:rPr>
                <w:rFonts w:cstheme="minorHAnsi"/>
                <w:color w:val="auto"/>
                <w:sz w:val="20"/>
              </w:rPr>
              <w:t xml:space="preserve"> </w:t>
            </w:r>
            <w:r w:rsidRPr="00081615">
              <w:rPr>
                <w:rFonts w:cstheme="minorHAnsi"/>
                <w:color w:val="auto"/>
                <w:sz w:val="20"/>
              </w:rPr>
              <w:t>Intervention:</w:t>
            </w:r>
          </w:p>
          <w:p w14:paraId="7536933B" w14:textId="0900A0FB" w:rsidR="007D2EA4" w:rsidRPr="00CE0FB7" w:rsidRDefault="00AF5E22" w:rsidP="0004046F">
            <w:pPr>
              <w:pStyle w:val="Subtitle"/>
              <w:rPr>
                <w:rFonts w:cstheme="minorHAnsi"/>
                <w:color w:val="auto"/>
                <w:sz w:val="16"/>
                <w:szCs w:val="16"/>
              </w:rPr>
            </w:pPr>
            <w:r w:rsidRPr="000065B3"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  <w:t>(</w:t>
            </w:r>
            <w:r w:rsidRPr="00CE0FB7">
              <w:rPr>
                <w:rFonts w:cstheme="minorHAnsi"/>
                <w:b w:val="0"/>
                <w:color w:val="auto"/>
                <w:sz w:val="16"/>
                <w:szCs w:val="16"/>
              </w:rPr>
              <w:t>CBO, VBP Contractor, Provider w/in VBP arrangement)</w:t>
            </w:r>
            <w:r w:rsidRPr="00CE0FB7">
              <w:rPr>
                <w:rFonts w:cstheme="minorHAnsi"/>
                <w:color w:val="auto"/>
                <w:sz w:val="16"/>
                <w:szCs w:val="16"/>
              </w:rPr>
              <w:t xml:space="preserve"> </w:t>
            </w:r>
          </w:p>
        </w:tc>
      </w:tr>
      <w:tr w:rsidR="007D2EA4" w:rsidRPr="00B13139" w14:paraId="5E2763CF" w14:textId="77777777" w:rsidTr="78765929">
        <w:tc>
          <w:tcPr>
            <w:tcW w:w="11250" w:type="dxa"/>
          </w:tcPr>
          <w:p w14:paraId="2D1A1F16" w14:textId="7FAA974B" w:rsidR="007D2EA4" w:rsidRPr="00081615" w:rsidRDefault="007D2EA4" w:rsidP="0004046F">
            <w:pPr>
              <w:pStyle w:val="Subtitle"/>
              <w:rPr>
                <w:rFonts w:cstheme="minorHAnsi"/>
                <w:color w:val="auto"/>
                <w:sz w:val="20"/>
              </w:rPr>
            </w:pPr>
            <w:r w:rsidRPr="00081615">
              <w:rPr>
                <w:rFonts w:cstheme="minorHAnsi"/>
                <w:color w:val="auto"/>
                <w:sz w:val="20"/>
              </w:rPr>
              <w:t>I</w:t>
            </w:r>
            <w:r w:rsidR="00AF5E22" w:rsidRPr="00081615">
              <w:rPr>
                <w:rFonts w:cstheme="minorHAnsi"/>
                <w:color w:val="auto"/>
                <w:sz w:val="20"/>
              </w:rPr>
              <w:t xml:space="preserve">f the entity that implements the </w:t>
            </w:r>
            <w:r w:rsidR="0072595C">
              <w:rPr>
                <w:rFonts w:cstheme="minorHAnsi"/>
                <w:color w:val="auto"/>
                <w:sz w:val="20"/>
              </w:rPr>
              <w:t>SCN</w:t>
            </w:r>
            <w:r w:rsidR="00AF5E22" w:rsidRPr="00081615">
              <w:rPr>
                <w:rFonts w:cstheme="minorHAnsi"/>
                <w:color w:val="auto"/>
                <w:sz w:val="20"/>
              </w:rPr>
              <w:t xml:space="preserve"> intervention is a CBO, is the CBO </w:t>
            </w:r>
            <w:r w:rsidRPr="00081615">
              <w:rPr>
                <w:rFonts w:cstheme="minorHAnsi"/>
                <w:color w:val="auto"/>
                <w:sz w:val="20"/>
              </w:rPr>
              <w:t xml:space="preserve">Tier 1?  </w:t>
            </w:r>
            <w:r w:rsidR="007D2FBD" w:rsidRPr="00081615">
              <w:rPr>
                <w:rFonts w:cstheme="minorHAnsi"/>
                <w:color w:val="auto"/>
                <w:sz w:val="20"/>
              </w:rPr>
              <w:t>Yes</w:t>
            </w:r>
            <w:r w:rsidR="00D4222B">
              <w:rPr>
                <w:rFonts w:cstheme="minorHAnsi"/>
                <w:color w:val="auto"/>
                <w:sz w:val="20"/>
                <w:u w:val="single"/>
              </w:rPr>
              <w:t xml:space="preserve">       </w:t>
            </w:r>
            <w:r w:rsidR="00B46C41">
              <w:rPr>
                <w:rFonts w:cstheme="minorHAnsi"/>
                <w:color w:val="auto"/>
                <w:sz w:val="20"/>
              </w:rPr>
              <w:t xml:space="preserve">   </w:t>
            </w:r>
            <w:r w:rsidR="007D2FBD" w:rsidRPr="00081615">
              <w:rPr>
                <w:rFonts w:cstheme="minorHAnsi"/>
                <w:color w:val="auto"/>
                <w:sz w:val="20"/>
              </w:rPr>
              <w:t>No</w:t>
            </w:r>
            <w:r w:rsidR="00B46C41">
              <w:rPr>
                <w:rFonts w:cstheme="minorHAnsi"/>
                <w:color w:val="auto"/>
                <w:sz w:val="20"/>
              </w:rPr>
              <w:t>_____</w:t>
            </w:r>
          </w:p>
        </w:tc>
      </w:tr>
      <w:tr w:rsidR="000A42CC" w:rsidRPr="00B13139" w14:paraId="2A2B1B80" w14:textId="77777777" w:rsidTr="78765929">
        <w:tc>
          <w:tcPr>
            <w:tcW w:w="11250" w:type="dxa"/>
          </w:tcPr>
          <w:p w14:paraId="26E7EAE5" w14:textId="7DFD4E87" w:rsidR="000A42CC" w:rsidRPr="00081615" w:rsidRDefault="0081217D" w:rsidP="0004046F">
            <w:pPr>
              <w:pStyle w:val="Subtitle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SCN</w:t>
            </w:r>
            <w:r w:rsidR="004E56FC" w:rsidRPr="1919DFF6">
              <w:rPr>
                <w:color w:val="auto"/>
                <w:sz w:val="20"/>
              </w:rPr>
              <w:t xml:space="preserve"> </w:t>
            </w:r>
            <w:r w:rsidR="000A42CC" w:rsidRPr="1919DFF6">
              <w:rPr>
                <w:color w:val="auto"/>
                <w:sz w:val="20"/>
              </w:rPr>
              <w:t xml:space="preserve">Intervention Launch Date:   </w:t>
            </w:r>
            <w:r w:rsidR="00046C7D" w:rsidRPr="1919DFF6">
              <w:rPr>
                <w:color w:val="auto"/>
                <w:sz w:val="20"/>
              </w:rPr>
              <w:t xml:space="preserve">     </w:t>
            </w:r>
            <w:r w:rsidR="000A42CC" w:rsidRPr="1919DFF6">
              <w:rPr>
                <w:color w:val="auto"/>
                <w:sz w:val="20"/>
              </w:rPr>
              <w:t xml:space="preserve">     </w:t>
            </w:r>
            <w:r w:rsidR="00135AB6" w:rsidRPr="1919DFF6">
              <w:rPr>
                <w:color w:val="auto"/>
                <w:sz w:val="20"/>
              </w:rPr>
              <w:t xml:space="preserve"> </w:t>
            </w:r>
            <w:r w:rsidR="000A42CC" w:rsidRPr="1919DFF6">
              <w:rPr>
                <w:color w:val="auto"/>
                <w:sz w:val="20"/>
              </w:rPr>
              <w:t xml:space="preserve"> </w:t>
            </w:r>
            <w:r w:rsidR="1A4BF588" w:rsidRPr="1919DFF6">
              <w:rPr>
                <w:color w:val="auto"/>
                <w:sz w:val="20"/>
              </w:rPr>
              <w:t xml:space="preserve">                        </w:t>
            </w:r>
            <w:r w:rsidR="000A42CC" w:rsidRPr="1919DFF6">
              <w:rPr>
                <w:color w:val="auto"/>
                <w:sz w:val="20"/>
              </w:rPr>
              <w:t>Repor</w:t>
            </w:r>
            <w:r w:rsidR="001C1449" w:rsidRPr="1919DFF6">
              <w:rPr>
                <w:color w:val="auto"/>
                <w:sz w:val="20"/>
              </w:rPr>
              <w:t>t</w:t>
            </w:r>
            <w:r w:rsidR="000A42CC" w:rsidRPr="1919DFF6">
              <w:rPr>
                <w:color w:val="auto"/>
                <w:sz w:val="20"/>
              </w:rPr>
              <w:t xml:space="preserve"> Date: </w:t>
            </w:r>
          </w:p>
        </w:tc>
      </w:tr>
    </w:tbl>
    <w:p w14:paraId="690E1631" w14:textId="0A93B414" w:rsidR="78765929" w:rsidRDefault="78765929" w:rsidP="78765929">
      <w:pPr>
        <w:rPr>
          <w:rFonts w:ascii="Arial" w:hAnsi="Arial" w:cs="Arial"/>
          <w:b/>
          <w:bCs/>
          <w:color w:val="auto"/>
          <w:sz w:val="20"/>
        </w:rPr>
      </w:pPr>
    </w:p>
    <w:p w14:paraId="4DDD6B5E" w14:textId="49F52474" w:rsidR="002ED9E4" w:rsidRDefault="002ED9E4" w:rsidP="78765929">
      <w:pPr>
        <w:rPr>
          <w:rFonts w:ascii="Arial" w:hAnsi="Arial" w:cs="Arial"/>
          <w:b/>
          <w:bCs/>
          <w:color w:val="auto"/>
          <w:sz w:val="20"/>
        </w:rPr>
      </w:pPr>
      <w:r w:rsidRPr="78765929">
        <w:rPr>
          <w:rFonts w:ascii="Arial" w:hAnsi="Arial" w:cs="Arial"/>
          <w:b/>
          <w:bCs/>
          <w:color w:val="auto"/>
          <w:sz w:val="20"/>
        </w:rPr>
        <w:t xml:space="preserve">Do you give DOH permission to share high level description of your </w:t>
      </w:r>
      <w:r w:rsidR="0072595C">
        <w:rPr>
          <w:rFonts w:ascii="Arial" w:hAnsi="Arial" w:cs="Arial"/>
          <w:b/>
          <w:bCs/>
          <w:color w:val="auto"/>
          <w:sz w:val="20"/>
        </w:rPr>
        <w:t>SCN</w:t>
      </w:r>
      <w:r w:rsidR="0081217D">
        <w:rPr>
          <w:rFonts w:ascii="Arial" w:hAnsi="Arial" w:cs="Arial"/>
          <w:b/>
          <w:bCs/>
          <w:color w:val="auto"/>
          <w:sz w:val="20"/>
        </w:rPr>
        <w:t xml:space="preserve"> </w:t>
      </w:r>
      <w:r w:rsidRPr="78765929">
        <w:rPr>
          <w:rFonts w:ascii="Arial" w:hAnsi="Arial" w:cs="Arial"/>
          <w:b/>
          <w:bCs/>
          <w:color w:val="auto"/>
          <w:sz w:val="20"/>
        </w:rPr>
        <w:t>intervention, which may include names of entities implementing the intervention?  YES</w:t>
      </w:r>
      <w:r w:rsidRPr="003E4F12">
        <w:rPr>
          <w:rFonts w:ascii="Arial" w:hAnsi="Arial" w:cs="Arial"/>
          <w:color w:val="auto"/>
          <w:sz w:val="20"/>
        </w:rPr>
        <w:t>___</w:t>
      </w:r>
      <w:r w:rsidRPr="78765929">
        <w:rPr>
          <w:rFonts w:ascii="Arial" w:hAnsi="Arial" w:cs="Arial"/>
          <w:b/>
          <w:bCs/>
          <w:color w:val="auto"/>
          <w:sz w:val="20"/>
        </w:rPr>
        <w:t xml:space="preserve"> NO___</w:t>
      </w:r>
    </w:p>
    <w:p w14:paraId="4E37FAF9" w14:textId="57D40FE8" w:rsidR="00B744D0" w:rsidRDefault="00B744D0" w:rsidP="78765929">
      <w:pPr>
        <w:spacing w:line="240" w:lineRule="auto"/>
        <w:rPr>
          <w:rFonts w:ascii="Arial" w:hAnsi="Arial" w:cs="Arial"/>
          <w:b/>
          <w:color w:val="auto"/>
        </w:rPr>
      </w:pPr>
    </w:p>
    <w:p w14:paraId="46193B56" w14:textId="04EFF4CF" w:rsidR="00E55058" w:rsidRPr="00081615" w:rsidRDefault="00B744D0" w:rsidP="00081615">
      <w:pPr>
        <w:pStyle w:val="Heading2"/>
        <w:spacing w:before="0"/>
        <w:rPr>
          <w:rFonts w:cstheme="minorHAnsi"/>
          <w:color w:val="auto"/>
          <w:sz w:val="20"/>
        </w:rPr>
      </w:pPr>
      <w:r w:rsidRPr="00081615">
        <w:rPr>
          <w:rFonts w:cstheme="minorHAnsi"/>
          <w:color w:val="auto"/>
          <w:sz w:val="20"/>
        </w:rPr>
        <w:t>P</w:t>
      </w:r>
      <w:r w:rsidR="00070D23" w:rsidRPr="00081615">
        <w:rPr>
          <w:rFonts w:cstheme="minorHAnsi"/>
          <w:color w:val="auto"/>
          <w:sz w:val="20"/>
        </w:rPr>
        <w:t>rovide</w:t>
      </w:r>
      <w:r w:rsidR="007F5610" w:rsidRPr="00081615">
        <w:rPr>
          <w:rFonts w:cstheme="minorHAnsi"/>
          <w:color w:val="auto"/>
          <w:sz w:val="20"/>
        </w:rPr>
        <w:t xml:space="preserve"> a brief</w:t>
      </w:r>
      <w:r w:rsidR="00070D23" w:rsidRPr="00081615">
        <w:rPr>
          <w:rFonts w:cstheme="minorHAnsi"/>
          <w:color w:val="auto"/>
          <w:sz w:val="20"/>
        </w:rPr>
        <w:t xml:space="preserve"> description of your </w:t>
      </w:r>
      <w:r w:rsidR="007F5610" w:rsidRPr="00081615">
        <w:rPr>
          <w:rFonts w:cstheme="minorHAnsi"/>
          <w:color w:val="auto"/>
          <w:sz w:val="20"/>
        </w:rPr>
        <w:t xml:space="preserve">approved VBP </w:t>
      </w:r>
      <w:r w:rsidR="0081217D">
        <w:rPr>
          <w:rFonts w:cstheme="minorHAnsi"/>
          <w:color w:val="auto"/>
          <w:sz w:val="20"/>
        </w:rPr>
        <w:t>SCN</w:t>
      </w:r>
      <w:r w:rsidR="004E56FC" w:rsidRPr="00081615">
        <w:rPr>
          <w:rFonts w:cstheme="minorHAnsi"/>
          <w:color w:val="auto"/>
          <w:sz w:val="20"/>
        </w:rPr>
        <w:t xml:space="preserve"> </w:t>
      </w:r>
      <w:r w:rsidR="00070D23" w:rsidRPr="00081615">
        <w:rPr>
          <w:rFonts w:cstheme="minorHAnsi"/>
          <w:color w:val="auto"/>
          <w:sz w:val="20"/>
        </w:rPr>
        <w:t>intervention.</w:t>
      </w:r>
    </w:p>
    <w:p w14:paraId="1D7624AE" w14:textId="776203AC" w:rsidR="006B58A1" w:rsidRDefault="007D2FBD" w:rsidP="00081615">
      <w:pPr>
        <w:rPr>
          <w:sz w:val="16"/>
          <w:szCs w:val="16"/>
        </w:rPr>
      </w:pPr>
      <w:r w:rsidRPr="1919DFF6">
        <w:rPr>
          <w:color w:val="auto"/>
          <w:sz w:val="16"/>
          <w:szCs w:val="16"/>
        </w:rPr>
        <w:t>(</w:t>
      </w:r>
      <w:r w:rsidR="00AF5E22" w:rsidRPr="1919DFF6">
        <w:rPr>
          <w:sz w:val="16"/>
          <w:szCs w:val="16"/>
        </w:rPr>
        <w:t>Include design, scope, target population and estimated volume, geographic location)</w:t>
      </w:r>
    </w:p>
    <w:p w14:paraId="0633E303" w14:textId="0F989195" w:rsidR="006B58A1" w:rsidRDefault="006B58A1" w:rsidP="00081615">
      <w:pPr>
        <w:rPr>
          <w:sz w:val="16"/>
          <w:szCs w:val="16"/>
        </w:rPr>
      </w:pPr>
    </w:p>
    <w:p w14:paraId="7A127710" w14:textId="77777777" w:rsidR="006B58A1" w:rsidRDefault="006B58A1" w:rsidP="00081615">
      <w:pPr>
        <w:rPr>
          <w:sz w:val="16"/>
          <w:szCs w:val="16"/>
        </w:rPr>
      </w:pPr>
    </w:p>
    <w:p w14:paraId="1777695F" w14:textId="0D950B7C" w:rsidR="002D52CB" w:rsidRPr="00081615" w:rsidRDefault="00AF5E22" w:rsidP="002D52CB">
      <w:pPr>
        <w:pStyle w:val="Heading2"/>
        <w:rPr>
          <w:rFonts w:cstheme="minorHAnsi"/>
          <w:color w:val="auto"/>
          <w:sz w:val="20"/>
        </w:rPr>
      </w:pPr>
      <w:r w:rsidRPr="00081615">
        <w:rPr>
          <w:rFonts w:cstheme="minorHAnsi"/>
          <w:color w:val="auto"/>
          <w:sz w:val="20"/>
        </w:rPr>
        <w:t xml:space="preserve">Explain </w:t>
      </w:r>
      <w:r w:rsidR="00DF0A84" w:rsidRPr="00081615">
        <w:rPr>
          <w:rFonts w:cstheme="minorHAnsi"/>
          <w:color w:val="auto"/>
          <w:sz w:val="20"/>
        </w:rPr>
        <w:t xml:space="preserve">a measurable reason </w:t>
      </w:r>
      <w:r w:rsidRPr="00081615">
        <w:rPr>
          <w:rFonts w:cstheme="minorHAnsi"/>
          <w:color w:val="auto"/>
          <w:sz w:val="20"/>
        </w:rPr>
        <w:t xml:space="preserve">why the </w:t>
      </w:r>
      <w:r w:rsidR="0081217D">
        <w:rPr>
          <w:rFonts w:cstheme="minorHAnsi"/>
          <w:color w:val="auto"/>
          <w:sz w:val="20"/>
        </w:rPr>
        <w:t>SCN</w:t>
      </w:r>
      <w:r w:rsidR="004E56FC" w:rsidRPr="00081615">
        <w:rPr>
          <w:rFonts w:cstheme="minorHAnsi"/>
          <w:color w:val="auto"/>
          <w:sz w:val="20"/>
        </w:rPr>
        <w:t xml:space="preserve"> </w:t>
      </w:r>
      <w:r w:rsidRPr="00081615">
        <w:rPr>
          <w:rFonts w:cstheme="minorHAnsi"/>
          <w:color w:val="auto"/>
          <w:sz w:val="20"/>
        </w:rPr>
        <w:t>intervention was chosen.</w:t>
      </w:r>
    </w:p>
    <w:p w14:paraId="4472963B" w14:textId="038363A6" w:rsidR="00AF5E22" w:rsidRDefault="002D52CB" w:rsidP="00081615">
      <w:pPr>
        <w:rPr>
          <w:sz w:val="16"/>
          <w:szCs w:val="16"/>
        </w:rPr>
      </w:pPr>
      <w:r w:rsidRPr="1919DFF6">
        <w:rPr>
          <w:sz w:val="20"/>
        </w:rPr>
        <w:t>(</w:t>
      </w:r>
      <w:r w:rsidRPr="1919DFF6">
        <w:rPr>
          <w:sz w:val="16"/>
          <w:szCs w:val="16"/>
        </w:rPr>
        <w:t xml:space="preserve">For example, results of a community need assessment, </w:t>
      </w:r>
      <w:r w:rsidR="0081217D">
        <w:rPr>
          <w:sz w:val="16"/>
          <w:szCs w:val="16"/>
        </w:rPr>
        <w:t>SCN</w:t>
      </w:r>
      <w:r w:rsidR="004E56FC" w:rsidRPr="1919DFF6">
        <w:rPr>
          <w:sz w:val="16"/>
          <w:szCs w:val="16"/>
        </w:rPr>
        <w:t xml:space="preserve"> </w:t>
      </w:r>
      <w:r w:rsidRPr="1919DFF6">
        <w:rPr>
          <w:sz w:val="16"/>
          <w:szCs w:val="16"/>
        </w:rPr>
        <w:t>screening efforts, etc.)</w:t>
      </w:r>
    </w:p>
    <w:p w14:paraId="58699D1F" w14:textId="66BD979C" w:rsidR="006B58A1" w:rsidRDefault="006B58A1" w:rsidP="00081615">
      <w:pPr>
        <w:rPr>
          <w:sz w:val="16"/>
          <w:szCs w:val="16"/>
        </w:rPr>
      </w:pPr>
    </w:p>
    <w:p w14:paraId="126E245A" w14:textId="26753AA8" w:rsidR="006B58A1" w:rsidRDefault="006B58A1" w:rsidP="00081615">
      <w:pPr>
        <w:rPr>
          <w:sz w:val="16"/>
          <w:szCs w:val="16"/>
        </w:rPr>
      </w:pPr>
    </w:p>
    <w:p w14:paraId="35BC9399" w14:textId="11CD33CD" w:rsidR="002D52CB" w:rsidRPr="00081615" w:rsidRDefault="002D52CB" w:rsidP="002D52CB">
      <w:pPr>
        <w:pStyle w:val="Heading2"/>
        <w:rPr>
          <w:rFonts w:cstheme="minorHAnsi"/>
          <w:color w:val="auto"/>
          <w:sz w:val="20"/>
        </w:rPr>
      </w:pPr>
      <w:r w:rsidRPr="00081615">
        <w:rPr>
          <w:rFonts w:cstheme="minorHAnsi"/>
          <w:color w:val="auto"/>
          <w:sz w:val="20"/>
        </w:rPr>
        <w:t>Explain the performance metrics used to track the intervention’s success</w:t>
      </w:r>
      <w:r w:rsidR="001C1449">
        <w:rPr>
          <w:rFonts w:cstheme="minorHAnsi"/>
          <w:color w:val="auto"/>
          <w:sz w:val="20"/>
        </w:rPr>
        <w:t>.</w:t>
      </w:r>
    </w:p>
    <w:p w14:paraId="1478828E" w14:textId="19F0DD79" w:rsidR="006B58A1" w:rsidRDefault="002D52CB" w:rsidP="00AB6FB3">
      <w:r w:rsidRPr="1919DFF6">
        <w:rPr>
          <w:sz w:val="20"/>
        </w:rPr>
        <w:t>(</w:t>
      </w:r>
      <w:r w:rsidRPr="1919DFF6">
        <w:rPr>
          <w:sz w:val="16"/>
          <w:szCs w:val="16"/>
        </w:rPr>
        <w:t xml:space="preserve">Include </w:t>
      </w:r>
      <w:r w:rsidR="00B13139" w:rsidRPr="1919DFF6">
        <w:rPr>
          <w:sz w:val="16"/>
          <w:szCs w:val="16"/>
        </w:rPr>
        <w:t xml:space="preserve">why the metrics were chosen, </w:t>
      </w:r>
      <w:r w:rsidRPr="1919DFF6">
        <w:rPr>
          <w:sz w:val="16"/>
          <w:szCs w:val="16"/>
        </w:rPr>
        <w:t>how the metrics were tracked and reported back to the MCO</w:t>
      </w:r>
      <w:r w:rsidR="003B7600" w:rsidRPr="1919DFF6">
        <w:rPr>
          <w:sz w:val="16"/>
          <w:szCs w:val="16"/>
        </w:rPr>
        <w:t>,</w:t>
      </w:r>
      <w:r w:rsidRPr="1919DFF6">
        <w:rPr>
          <w:sz w:val="16"/>
          <w:szCs w:val="16"/>
        </w:rPr>
        <w:t xml:space="preserve"> </w:t>
      </w:r>
      <w:r w:rsidR="003B7600" w:rsidRPr="1919DFF6">
        <w:rPr>
          <w:sz w:val="16"/>
          <w:szCs w:val="16"/>
        </w:rPr>
        <w:t>and</w:t>
      </w:r>
      <w:r w:rsidRPr="1919DFF6">
        <w:rPr>
          <w:sz w:val="16"/>
          <w:szCs w:val="16"/>
        </w:rPr>
        <w:t xml:space="preserve"> actual outcomes</w:t>
      </w:r>
      <w:r w:rsidR="003B7600" w:rsidRPr="1919DFF6">
        <w:rPr>
          <w:sz w:val="16"/>
          <w:szCs w:val="16"/>
        </w:rPr>
        <w:t xml:space="preserve"> per each metric</w:t>
      </w:r>
      <w:r w:rsidRPr="1919DFF6">
        <w:rPr>
          <w:sz w:val="16"/>
          <w:szCs w:val="16"/>
        </w:rPr>
        <w:t>)</w:t>
      </w:r>
      <w:bookmarkStart w:id="0" w:name="_Hlk12960229"/>
      <w:r w:rsidR="0035168D">
        <w:t xml:space="preserve">. </w:t>
      </w:r>
    </w:p>
    <w:p w14:paraId="0B4FAC55" w14:textId="0A92E82A" w:rsidR="006B58A1" w:rsidRDefault="006B58A1" w:rsidP="00AB6FB3"/>
    <w:p w14:paraId="40E137F9" w14:textId="74A1C340" w:rsidR="006B58A1" w:rsidRDefault="006B58A1" w:rsidP="00AB6FB3"/>
    <w:p w14:paraId="334879E9" w14:textId="289886B6" w:rsidR="00E66FB0" w:rsidRPr="00BE5A6E" w:rsidRDefault="00E66FB0" w:rsidP="00E66FB0">
      <w:pPr>
        <w:pStyle w:val="Heading2"/>
        <w:rPr>
          <w:rFonts w:cstheme="minorHAnsi"/>
          <w:color w:val="auto"/>
          <w:sz w:val="20"/>
        </w:rPr>
      </w:pPr>
      <w:r w:rsidRPr="00BE5A6E">
        <w:rPr>
          <w:rFonts w:cstheme="minorHAnsi"/>
          <w:color w:val="auto"/>
          <w:sz w:val="20"/>
        </w:rPr>
        <w:t xml:space="preserve">Attach </w:t>
      </w:r>
      <w:r w:rsidR="00330DB8">
        <w:rPr>
          <w:rFonts w:cstheme="minorHAnsi"/>
          <w:color w:val="auto"/>
          <w:sz w:val="20"/>
        </w:rPr>
        <w:t>the</w:t>
      </w:r>
      <w:r w:rsidR="00330DB8" w:rsidRPr="00BE5A6E">
        <w:rPr>
          <w:rFonts w:cstheme="minorHAnsi"/>
          <w:color w:val="auto"/>
          <w:sz w:val="20"/>
        </w:rPr>
        <w:t xml:space="preserve"> </w:t>
      </w:r>
      <w:r w:rsidRPr="00BE5A6E">
        <w:rPr>
          <w:rFonts w:cstheme="minorHAnsi"/>
          <w:color w:val="auto"/>
          <w:sz w:val="20"/>
        </w:rPr>
        <w:t xml:space="preserve">evaluation report or analysis conducted on the approved </w:t>
      </w:r>
      <w:r w:rsidR="0081217D">
        <w:rPr>
          <w:rFonts w:cstheme="minorHAnsi"/>
          <w:color w:val="auto"/>
          <w:sz w:val="20"/>
        </w:rPr>
        <w:t>SCN</w:t>
      </w:r>
      <w:r w:rsidR="004E56FC" w:rsidRPr="00BE5A6E">
        <w:rPr>
          <w:rFonts w:cstheme="minorHAnsi"/>
          <w:color w:val="auto"/>
          <w:sz w:val="20"/>
        </w:rPr>
        <w:t xml:space="preserve"> </w:t>
      </w:r>
      <w:r w:rsidRPr="00BE5A6E">
        <w:rPr>
          <w:rFonts w:cstheme="minorHAnsi"/>
          <w:color w:val="auto"/>
          <w:sz w:val="20"/>
        </w:rPr>
        <w:t>intervention.</w:t>
      </w:r>
    </w:p>
    <w:p w14:paraId="212E6E41" w14:textId="598F543F" w:rsidR="00A4540B" w:rsidRDefault="00E66FB0" w:rsidP="00DE28DD">
      <w:pPr>
        <w:rPr>
          <w:sz w:val="16"/>
          <w:szCs w:val="16"/>
        </w:rPr>
      </w:pPr>
      <w:r w:rsidRPr="00BE5A6E">
        <w:rPr>
          <w:sz w:val="16"/>
          <w:szCs w:val="16"/>
        </w:rPr>
        <w:t>(For example, pre and post analysis of performance metrics, cost benefit analysis, comparison group analysis, etc.)</w:t>
      </w:r>
    </w:p>
    <w:p w14:paraId="6A9FDEE8" w14:textId="4ADB5CB2" w:rsidR="006B58A1" w:rsidRDefault="006B58A1" w:rsidP="00DE28DD">
      <w:pPr>
        <w:rPr>
          <w:sz w:val="16"/>
          <w:szCs w:val="16"/>
        </w:rPr>
      </w:pPr>
    </w:p>
    <w:p w14:paraId="731C874B" w14:textId="287F4108" w:rsidR="006B58A1" w:rsidRDefault="006B58A1" w:rsidP="00DE28DD">
      <w:pPr>
        <w:rPr>
          <w:sz w:val="16"/>
          <w:szCs w:val="16"/>
        </w:rPr>
      </w:pPr>
    </w:p>
    <w:p w14:paraId="34EEA241" w14:textId="77777777" w:rsidR="006B58A1" w:rsidRPr="00B43D7E" w:rsidRDefault="006B58A1" w:rsidP="00DE28DD">
      <w:pPr>
        <w:rPr>
          <w:sz w:val="16"/>
          <w:szCs w:val="16"/>
        </w:rPr>
      </w:pPr>
    </w:p>
    <w:p w14:paraId="36B6AEDA" w14:textId="617E4824" w:rsidR="003B7600" w:rsidRPr="00081615" w:rsidRDefault="003B7600" w:rsidP="003B7600">
      <w:pPr>
        <w:pStyle w:val="Heading2"/>
        <w:rPr>
          <w:rFonts w:cstheme="minorHAnsi"/>
          <w:color w:val="auto"/>
          <w:sz w:val="20"/>
        </w:rPr>
      </w:pPr>
      <w:r w:rsidRPr="00081615">
        <w:rPr>
          <w:rFonts w:cstheme="minorHAnsi"/>
          <w:color w:val="auto"/>
          <w:sz w:val="20"/>
        </w:rPr>
        <w:t xml:space="preserve">Report on utilization of the “funding advance” that entities implementing the </w:t>
      </w:r>
      <w:r w:rsidR="0081217D">
        <w:rPr>
          <w:rFonts w:cstheme="minorHAnsi"/>
          <w:color w:val="auto"/>
          <w:sz w:val="20"/>
        </w:rPr>
        <w:t>SCN</w:t>
      </w:r>
      <w:r w:rsidR="004E56FC" w:rsidRPr="00081615">
        <w:rPr>
          <w:rFonts w:cstheme="minorHAnsi"/>
          <w:color w:val="auto"/>
          <w:sz w:val="20"/>
        </w:rPr>
        <w:t xml:space="preserve"> </w:t>
      </w:r>
      <w:r w:rsidRPr="00081615">
        <w:rPr>
          <w:rFonts w:cstheme="minorHAnsi"/>
          <w:color w:val="auto"/>
          <w:sz w:val="20"/>
        </w:rPr>
        <w:t>intervention</w:t>
      </w:r>
      <w:r w:rsidR="007D2FBD" w:rsidRPr="00081615">
        <w:rPr>
          <w:rFonts w:cstheme="minorHAnsi"/>
          <w:color w:val="auto"/>
          <w:sz w:val="20"/>
        </w:rPr>
        <w:t xml:space="preserve"> </w:t>
      </w:r>
      <w:r w:rsidRPr="00081615">
        <w:rPr>
          <w:rFonts w:cstheme="minorHAnsi"/>
          <w:color w:val="auto"/>
          <w:sz w:val="20"/>
        </w:rPr>
        <w:t>received from</w:t>
      </w:r>
      <w:r w:rsidR="007D2FBD" w:rsidRPr="00081615">
        <w:rPr>
          <w:rFonts w:cstheme="minorHAnsi"/>
          <w:color w:val="auto"/>
          <w:sz w:val="20"/>
        </w:rPr>
        <w:t xml:space="preserve"> MCOs in Level 2 and 3 arrangements</w:t>
      </w:r>
      <w:r w:rsidR="00B13139">
        <w:rPr>
          <w:rFonts w:cstheme="minorHAnsi"/>
          <w:color w:val="auto"/>
          <w:sz w:val="20"/>
        </w:rPr>
        <w:t>.</w:t>
      </w:r>
    </w:p>
    <w:bookmarkEnd w:id="0"/>
    <w:p w14:paraId="14FC7AE9" w14:textId="41D362FE" w:rsidR="003B7600" w:rsidRDefault="003B7600" w:rsidP="00081615">
      <w:pPr>
        <w:rPr>
          <w:sz w:val="16"/>
          <w:szCs w:val="16"/>
        </w:rPr>
      </w:pPr>
      <w:r w:rsidRPr="00081615">
        <w:rPr>
          <w:sz w:val="16"/>
          <w:szCs w:val="16"/>
        </w:rPr>
        <w:t>(Include the amount of the funding advance</w:t>
      </w:r>
      <w:r w:rsidR="00B13139" w:rsidRPr="00081615">
        <w:rPr>
          <w:sz w:val="16"/>
          <w:szCs w:val="16"/>
        </w:rPr>
        <w:t xml:space="preserve"> and</w:t>
      </w:r>
      <w:r w:rsidRPr="00081615">
        <w:rPr>
          <w:sz w:val="16"/>
          <w:szCs w:val="16"/>
        </w:rPr>
        <w:t xml:space="preserve"> description of fund</w:t>
      </w:r>
      <w:r w:rsidR="00B13139" w:rsidRPr="00081615">
        <w:rPr>
          <w:sz w:val="16"/>
          <w:szCs w:val="16"/>
        </w:rPr>
        <w:t>ing advance</w:t>
      </w:r>
      <w:r w:rsidRPr="00081615">
        <w:rPr>
          <w:sz w:val="16"/>
          <w:szCs w:val="16"/>
        </w:rPr>
        <w:t xml:space="preserve"> utilization. Also include </w:t>
      </w:r>
      <w:r w:rsidR="00B13139" w:rsidRPr="00081615">
        <w:rPr>
          <w:sz w:val="16"/>
          <w:szCs w:val="16"/>
        </w:rPr>
        <w:t>total funding for the intervention to date, and description of</w:t>
      </w:r>
      <w:r w:rsidRPr="00081615">
        <w:rPr>
          <w:sz w:val="16"/>
          <w:szCs w:val="16"/>
        </w:rPr>
        <w:t xml:space="preserve"> how the provider is reimbursed (services rendered</w:t>
      </w:r>
      <w:r w:rsidR="00B13139" w:rsidRPr="00081615">
        <w:rPr>
          <w:sz w:val="16"/>
          <w:szCs w:val="16"/>
        </w:rPr>
        <w:t>, quality bonus, pay for performance etc.)</w:t>
      </w:r>
      <w:r w:rsidRPr="00081615">
        <w:rPr>
          <w:sz w:val="16"/>
          <w:szCs w:val="16"/>
        </w:rPr>
        <w:t xml:space="preserve"> </w:t>
      </w:r>
    </w:p>
    <w:p w14:paraId="658979C5" w14:textId="6611700D" w:rsidR="006B58A1" w:rsidRDefault="006B58A1" w:rsidP="00081615">
      <w:pPr>
        <w:rPr>
          <w:sz w:val="16"/>
          <w:szCs w:val="16"/>
        </w:rPr>
      </w:pPr>
    </w:p>
    <w:p w14:paraId="46049BBB" w14:textId="39D73C2F" w:rsidR="006B58A1" w:rsidRDefault="006B58A1" w:rsidP="00081615">
      <w:pPr>
        <w:rPr>
          <w:sz w:val="16"/>
          <w:szCs w:val="16"/>
        </w:rPr>
      </w:pPr>
    </w:p>
    <w:p w14:paraId="380DF75C" w14:textId="77777777" w:rsidR="006B58A1" w:rsidRDefault="006B58A1" w:rsidP="00081615">
      <w:pPr>
        <w:rPr>
          <w:sz w:val="16"/>
          <w:szCs w:val="16"/>
        </w:rPr>
      </w:pPr>
    </w:p>
    <w:p w14:paraId="5B541E0C" w14:textId="442F5ADB" w:rsidR="00634666" w:rsidRDefault="00634666" w:rsidP="00634666">
      <w:pPr>
        <w:pStyle w:val="Heading2"/>
        <w:rPr>
          <w:color w:val="auto"/>
          <w:sz w:val="20"/>
        </w:rPr>
      </w:pPr>
      <w:r w:rsidRPr="001F49EA">
        <w:rPr>
          <w:color w:val="auto"/>
          <w:sz w:val="20"/>
        </w:rPr>
        <w:t xml:space="preserve">Please complete the information below for each of your approved VBP </w:t>
      </w:r>
      <w:r w:rsidR="0081217D">
        <w:rPr>
          <w:color w:val="auto"/>
          <w:sz w:val="20"/>
        </w:rPr>
        <w:t>SCN</w:t>
      </w:r>
      <w:r w:rsidR="0072595C" w:rsidRPr="001F49EA">
        <w:rPr>
          <w:color w:val="auto"/>
          <w:sz w:val="20"/>
        </w:rPr>
        <w:t xml:space="preserve"> </w:t>
      </w:r>
      <w:r w:rsidRPr="001F49EA">
        <w:rPr>
          <w:color w:val="auto"/>
          <w:sz w:val="20"/>
        </w:rPr>
        <w:t>intervention</w:t>
      </w:r>
      <w:r w:rsidR="00112F6F">
        <w:rPr>
          <w:color w:val="auto"/>
          <w:sz w:val="20"/>
        </w:rPr>
        <w:t>s</w:t>
      </w:r>
      <w:r w:rsidRPr="001F49EA">
        <w:rPr>
          <w:color w:val="auto"/>
          <w:sz w:val="20"/>
        </w:rPr>
        <w:t>.</w:t>
      </w:r>
    </w:p>
    <w:p w14:paraId="3BCCDD11" w14:textId="1496A9BE" w:rsidR="00C30AE0" w:rsidRPr="0081217D" w:rsidRDefault="001670FB" w:rsidP="0081217D">
      <w:pPr>
        <w:ind w:firstLine="720"/>
        <w:rPr>
          <w:i/>
          <w:iCs/>
          <w:color w:val="FF0000"/>
        </w:rPr>
      </w:pPr>
      <w:r>
        <w:rPr>
          <w:b/>
          <w:bCs/>
          <w:i/>
          <w:iCs/>
          <w:color w:val="FF0000"/>
        </w:rPr>
        <w:t xml:space="preserve">         </w:t>
      </w:r>
      <w:r w:rsidR="00C30AE0" w:rsidRPr="0072595C">
        <w:rPr>
          <w:b/>
          <w:bCs/>
          <w:i/>
          <w:iCs/>
          <w:color w:val="FF0000"/>
        </w:rPr>
        <w:t xml:space="preserve">*If a value is zero, please enter </w:t>
      </w:r>
      <w:r w:rsidR="0072595C">
        <w:rPr>
          <w:b/>
          <w:bCs/>
          <w:i/>
          <w:iCs/>
          <w:color w:val="FF0000"/>
        </w:rPr>
        <w:t xml:space="preserve">the number </w:t>
      </w:r>
      <w:r w:rsidR="00C30AE0" w:rsidRPr="0081217D">
        <w:rPr>
          <w:b/>
          <w:bCs/>
          <w:i/>
          <w:iCs/>
          <w:color w:val="FF0000"/>
        </w:rPr>
        <w:t xml:space="preserve">zero and do not leave cells </w:t>
      </w:r>
      <w:proofErr w:type="gramStart"/>
      <w:r w:rsidR="0081217D" w:rsidRPr="0081217D">
        <w:rPr>
          <w:b/>
          <w:bCs/>
          <w:i/>
          <w:iCs/>
          <w:color w:val="FF0000"/>
        </w:rPr>
        <w:t>blank.*</w:t>
      </w:r>
      <w:proofErr w:type="gramEnd"/>
    </w:p>
    <w:tbl>
      <w:tblPr>
        <w:tblStyle w:val="TableGrid"/>
        <w:tblW w:w="10350" w:type="dxa"/>
        <w:tblInd w:w="-545" w:type="dxa"/>
        <w:tblLayout w:type="fixed"/>
        <w:tblLook w:val="06A0" w:firstRow="1" w:lastRow="0" w:firstColumn="1" w:lastColumn="0" w:noHBand="1" w:noVBand="1"/>
      </w:tblPr>
      <w:tblGrid>
        <w:gridCol w:w="1882"/>
        <w:gridCol w:w="1185"/>
        <w:gridCol w:w="1095"/>
        <w:gridCol w:w="1238"/>
        <w:gridCol w:w="1620"/>
        <w:gridCol w:w="1387"/>
        <w:gridCol w:w="1943"/>
      </w:tblGrid>
      <w:tr w:rsidR="27DFCD31" w14:paraId="4699DA70" w14:textId="77777777" w:rsidTr="000065B3">
        <w:tc>
          <w:tcPr>
            <w:tcW w:w="1882" w:type="dxa"/>
          </w:tcPr>
          <w:p w14:paraId="41F1FBC1" w14:textId="57588C2C" w:rsidR="27DFCD31" w:rsidRDefault="27DFCD31">
            <w:r>
              <w:t xml:space="preserve">Health Plan </w:t>
            </w:r>
          </w:p>
        </w:tc>
        <w:tc>
          <w:tcPr>
            <w:tcW w:w="1185" w:type="dxa"/>
          </w:tcPr>
          <w:p w14:paraId="36B6861C" w14:textId="26737DD6" w:rsidR="27DFCD31" w:rsidRDefault="27DFCD31">
            <w:r>
              <w:t xml:space="preserve">VBP Contractor </w:t>
            </w:r>
          </w:p>
        </w:tc>
        <w:tc>
          <w:tcPr>
            <w:tcW w:w="1095" w:type="dxa"/>
          </w:tcPr>
          <w:p w14:paraId="48CF4746" w14:textId="221C9E22" w:rsidR="27DFCD31" w:rsidRDefault="27DFCD31">
            <w:r>
              <w:t xml:space="preserve">VBP Level </w:t>
            </w:r>
          </w:p>
        </w:tc>
        <w:tc>
          <w:tcPr>
            <w:tcW w:w="1238" w:type="dxa"/>
          </w:tcPr>
          <w:p w14:paraId="19CD1893" w14:textId="4EF1D68E" w:rsidR="27DFCD31" w:rsidRDefault="27DFCD31">
            <w:r>
              <w:t xml:space="preserve"># of Attributed Members </w:t>
            </w:r>
          </w:p>
        </w:tc>
        <w:tc>
          <w:tcPr>
            <w:tcW w:w="1620" w:type="dxa"/>
          </w:tcPr>
          <w:p w14:paraId="1DAA0E3D" w14:textId="329415A3" w:rsidR="27DFCD31" w:rsidRDefault="27DFCD31">
            <w:r>
              <w:t xml:space="preserve"># of Members Impacted/Served </w:t>
            </w:r>
            <w:r w:rsidRPr="27DFCD31">
              <w:rPr>
                <w:rFonts w:ascii="Arial" w:eastAsia="Arial" w:hAnsi="Arial" w:cs="Arial"/>
                <w:b/>
                <w:bCs/>
              </w:rPr>
              <w:t xml:space="preserve">to Date </w:t>
            </w:r>
            <w:r>
              <w:t xml:space="preserve">by this VBP </w:t>
            </w:r>
            <w:r w:rsidR="0072595C">
              <w:t>SCN</w:t>
            </w:r>
            <w:r>
              <w:t xml:space="preserve"> Intervention </w:t>
            </w:r>
          </w:p>
        </w:tc>
        <w:tc>
          <w:tcPr>
            <w:tcW w:w="1387" w:type="dxa"/>
          </w:tcPr>
          <w:p w14:paraId="0AF4C61B" w14:textId="760EED12" w:rsidR="27DFCD31" w:rsidRDefault="27DFCD31">
            <w:r>
              <w:t xml:space="preserve">**Funding Advance (seed-money) for </w:t>
            </w:r>
            <w:r w:rsidR="0072595C">
              <w:t>SCN</w:t>
            </w:r>
            <w:r>
              <w:t xml:space="preserve"> Intervention ($) </w:t>
            </w:r>
          </w:p>
        </w:tc>
        <w:tc>
          <w:tcPr>
            <w:tcW w:w="1943" w:type="dxa"/>
          </w:tcPr>
          <w:p w14:paraId="1E629FDC" w14:textId="35A9CA18" w:rsidR="27DFCD31" w:rsidRDefault="27DFCD31">
            <w:r>
              <w:t xml:space="preserve">**Level of Funding to Date for </w:t>
            </w:r>
            <w:r w:rsidR="0072595C">
              <w:t>SCN</w:t>
            </w:r>
            <w:r>
              <w:t xml:space="preserve"> Intervention (including funding advance) ($) </w:t>
            </w:r>
          </w:p>
        </w:tc>
      </w:tr>
      <w:tr w:rsidR="27DFCD31" w14:paraId="0ADD7FB6" w14:textId="77777777" w:rsidTr="000065B3">
        <w:tc>
          <w:tcPr>
            <w:tcW w:w="1882" w:type="dxa"/>
          </w:tcPr>
          <w:p w14:paraId="66263883" w14:textId="737119F1" w:rsidR="27DFCD31" w:rsidRDefault="291597CB" w:rsidP="1919DFF6">
            <w:pPr>
              <w:rPr>
                <w:rFonts w:ascii="Arial" w:eastAsia="Arial" w:hAnsi="Arial" w:cs="Arial"/>
                <w:i/>
                <w:iCs/>
              </w:rPr>
            </w:pPr>
            <w:r w:rsidRPr="1919DFF6">
              <w:rPr>
                <w:rFonts w:ascii="Arial" w:eastAsia="Arial" w:hAnsi="Arial" w:cs="Arial"/>
                <w:i/>
                <w:iCs/>
              </w:rPr>
              <w:t xml:space="preserve">Example: </w:t>
            </w:r>
          </w:p>
          <w:p w14:paraId="2502C6A1" w14:textId="41C84694" w:rsidR="27DFCD31" w:rsidRDefault="291597CB" w:rsidP="1919DFF6">
            <w:pPr>
              <w:rPr>
                <w:rFonts w:ascii="Arial" w:eastAsia="Arial" w:hAnsi="Arial" w:cs="Arial"/>
                <w:i/>
                <w:iCs/>
              </w:rPr>
            </w:pPr>
            <w:r w:rsidRPr="1919DFF6">
              <w:rPr>
                <w:rFonts w:ascii="Arial" w:eastAsia="Arial" w:hAnsi="Arial" w:cs="Arial"/>
                <w:i/>
                <w:iCs/>
              </w:rPr>
              <w:t xml:space="preserve">ABC Health Plan </w:t>
            </w:r>
          </w:p>
        </w:tc>
        <w:tc>
          <w:tcPr>
            <w:tcW w:w="1185" w:type="dxa"/>
          </w:tcPr>
          <w:p w14:paraId="6F38FA1D" w14:textId="0780B0E1" w:rsidR="27DFCD31" w:rsidRDefault="291597CB" w:rsidP="1919DFF6">
            <w:pPr>
              <w:rPr>
                <w:rFonts w:ascii="Arial" w:eastAsia="Arial" w:hAnsi="Arial" w:cs="Arial"/>
                <w:i/>
                <w:iCs/>
              </w:rPr>
            </w:pPr>
            <w:r w:rsidRPr="1919DFF6">
              <w:rPr>
                <w:rFonts w:ascii="Arial" w:eastAsia="Arial" w:hAnsi="Arial" w:cs="Arial"/>
                <w:i/>
                <w:iCs/>
              </w:rPr>
              <w:t xml:space="preserve">Healthy People IPA </w:t>
            </w:r>
          </w:p>
        </w:tc>
        <w:tc>
          <w:tcPr>
            <w:tcW w:w="1095" w:type="dxa"/>
          </w:tcPr>
          <w:p w14:paraId="3F6A146B" w14:textId="6C8B4129" w:rsidR="27DFCD31" w:rsidRDefault="291597CB" w:rsidP="1919DFF6">
            <w:pPr>
              <w:rPr>
                <w:rFonts w:ascii="Arial" w:eastAsia="Arial" w:hAnsi="Arial" w:cs="Arial"/>
                <w:i/>
                <w:iCs/>
              </w:rPr>
            </w:pPr>
            <w:r w:rsidRPr="1919DFF6">
              <w:rPr>
                <w:rFonts w:ascii="Arial" w:eastAsia="Arial" w:hAnsi="Arial" w:cs="Arial"/>
                <w:i/>
                <w:iCs/>
              </w:rPr>
              <w:t xml:space="preserve">Level 2 </w:t>
            </w:r>
          </w:p>
        </w:tc>
        <w:tc>
          <w:tcPr>
            <w:tcW w:w="1238" w:type="dxa"/>
          </w:tcPr>
          <w:p w14:paraId="752DC8C7" w14:textId="23AF92F4" w:rsidR="27DFCD31" w:rsidRDefault="291597CB" w:rsidP="1919DFF6">
            <w:pPr>
              <w:rPr>
                <w:rFonts w:ascii="Arial" w:eastAsia="Arial" w:hAnsi="Arial" w:cs="Arial"/>
                <w:i/>
                <w:iCs/>
              </w:rPr>
            </w:pPr>
            <w:r w:rsidRPr="1919DFF6">
              <w:rPr>
                <w:rFonts w:ascii="Arial" w:eastAsia="Arial" w:hAnsi="Arial" w:cs="Arial"/>
                <w:i/>
                <w:iCs/>
              </w:rPr>
              <w:t xml:space="preserve">62,000 </w:t>
            </w:r>
          </w:p>
        </w:tc>
        <w:tc>
          <w:tcPr>
            <w:tcW w:w="1620" w:type="dxa"/>
          </w:tcPr>
          <w:p w14:paraId="65EBE4A9" w14:textId="05425B33" w:rsidR="27DFCD31" w:rsidRDefault="291597CB" w:rsidP="1919DFF6">
            <w:pPr>
              <w:rPr>
                <w:rFonts w:ascii="Arial" w:eastAsia="Arial" w:hAnsi="Arial" w:cs="Arial"/>
                <w:i/>
                <w:iCs/>
              </w:rPr>
            </w:pPr>
            <w:r w:rsidRPr="1919DFF6">
              <w:rPr>
                <w:rFonts w:ascii="Arial" w:eastAsia="Arial" w:hAnsi="Arial" w:cs="Arial"/>
                <w:i/>
                <w:iCs/>
              </w:rPr>
              <w:t xml:space="preserve">950 </w:t>
            </w:r>
          </w:p>
        </w:tc>
        <w:tc>
          <w:tcPr>
            <w:tcW w:w="1387" w:type="dxa"/>
          </w:tcPr>
          <w:p w14:paraId="49AABFA9" w14:textId="516A56C3" w:rsidR="27DFCD31" w:rsidRDefault="291597CB" w:rsidP="1919DFF6">
            <w:pPr>
              <w:rPr>
                <w:rFonts w:ascii="Arial" w:eastAsia="Arial" w:hAnsi="Arial" w:cs="Arial"/>
                <w:i/>
                <w:iCs/>
              </w:rPr>
            </w:pPr>
            <w:r w:rsidRPr="1919DFF6">
              <w:rPr>
                <w:rFonts w:ascii="Arial" w:eastAsia="Arial" w:hAnsi="Arial" w:cs="Arial"/>
                <w:i/>
                <w:iCs/>
              </w:rPr>
              <w:t xml:space="preserve">$10,000 </w:t>
            </w:r>
          </w:p>
        </w:tc>
        <w:tc>
          <w:tcPr>
            <w:tcW w:w="1943" w:type="dxa"/>
          </w:tcPr>
          <w:p w14:paraId="72A37407" w14:textId="3A3CC068" w:rsidR="27DFCD31" w:rsidRDefault="291597CB" w:rsidP="1919DFF6">
            <w:pPr>
              <w:rPr>
                <w:rFonts w:ascii="Arial" w:eastAsia="Arial" w:hAnsi="Arial" w:cs="Arial"/>
                <w:i/>
                <w:iCs/>
              </w:rPr>
            </w:pPr>
            <w:r w:rsidRPr="1919DFF6">
              <w:rPr>
                <w:rFonts w:ascii="Arial" w:eastAsia="Arial" w:hAnsi="Arial" w:cs="Arial"/>
                <w:i/>
                <w:iCs/>
              </w:rPr>
              <w:t xml:space="preserve">$65,550 </w:t>
            </w:r>
          </w:p>
        </w:tc>
      </w:tr>
      <w:tr w:rsidR="27DFCD31" w14:paraId="3A0836CD" w14:textId="77777777" w:rsidTr="000065B3">
        <w:tc>
          <w:tcPr>
            <w:tcW w:w="1882" w:type="dxa"/>
          </w:tcPr>
          <w:p w14:paraId="678CDED6" w14:textId="075A5C2C" w:rsidR="27DFCD31" w:rsidRDefault="27DFCD31" w:rsidP="1919DFF6"/>
        </w:tc>
        <w:tc>
          <w:tcPr>
            <w:tcW w:w="1185" w:type="dxa"/>
          </w:tcPr>
          <w:p w14:paraId="25AE683C" w14:textId="1C5552E4" w:rsidR="27DFCD31" w:rsidRDefault="27DFCD31"/>
        </w:tc>
        <w:tc>
          <w:tcPr>
            <w:tcW w:w="1095" w:type="dxa"/>
          </w:tcPr>
          <w:p w14:paraId="00EB93AD" w14:textId="27AB4814" w:rsidR="27DFCD31" w:rsidRDefault="27DFCD31"/>
        </w:tc>
        <w:tc>
          <w:tcPr>
            <w:tcW w:w="1238" w:type="dxa"/>
          </w:tcPr>
          <w:p w14:paraId="4D195830" w14:textId="3BA44248" w:rsidR="27DFCD31" w:rsidRDefault="27DFCD31"/>
        </w:tc>
        <w:tc>
          <w:tcPr>
            <w:tcW w:w="1620" w:type="dxa"/>
          </w:tcPr>
          <w:p w14:paraId="350E4096" w14:textId="22695B7A" w:rsidR="27DFCD31" w:rsidRDefault="27DFCD31"/>
        </w:tc>
        <w:tc>
          <w:tcPr>
            <w:tcW w:w="1387" w:type="dxa"/>
          </w:tcPr>
          <w:p w14:paraId="60FE53DB" w14:textId="020018F4" w:rsidR="27DFCD31" w:rsidRDefault="27DFCD31"/>
        </w:tc>
        <w:tc>
          <w:tcPr>
            <w:tcW w:w="1943" w:type="dxa"/>
          </w:tcPr>
          <w:p w14:paraId="4ED3C521" w14:textId="3AA591BF" w:rsidR="27DFCD31" w:rsidRDefault="27DFCD31"/>
        </w:tc>
      </w:tr>
      <w:tr w:rsidR="1919DFF6" w14:paraId="35041C58" w14:textId="77777777" w:rsidTr="000065B3">
        <w:tc>
          <w:tcPr>
            <w:tcW w:w="1882" w:type="dxa"/>
          </w:tcPr>
          <w:p w14:paraId="1C611D85" w14:textId="60976694" w:rsidR="1919DFF6" w:rsidRDefault="1919DFF6" w:rsidP="1919DFF6"/>
        </w:tc>
        <w:tc>
          <w:tcPr>
            <w:tcW w:w="1185" w:type="dxa"/>
          </w:tcPr>
          <w:p w14:paraId="00DC2B21" w14:textId="4AF21874" w:rsidR="1919DFF6" w:rsidRDefault="1919DFF6" w:rsidP="1919DFF6"/>
        </w:tc>
        <w:tc>
          <w:tcPr>
            <w:tcW w:w="1095" w:type="dxa"/>
          </w:tcPr>
          <w:p w14:paraId="18CE43EF" w14:textId="23C4BC3F" w:rsidR="1919DFF6" w:rsidRDefault="1919DFF6" w:rsidP="1919DFF6"/>
        </w:tc>
        <w:tc>
          <w:tcPr>
            <w:tcW w:w="1238" w:type="dxa"/>
          </w:tcPr>
          <w:p w14:paraId="78904F53" w14:textId="090A0107" w:rsidR="1919DFF6" w:rsidRDefault="1919DFF6" w:rsidP="1919DFF6"/>
        </w:tc>
        <w:tc>
          <w:tcPr>
            <w:tcW w:w="1620" w:type="dxa"/>
          </w:tcPr>
          <w:p w14:paraId="6CF197BB" w14:textId="58D38018" w:rsidR="1919DFF6" w:rsidRDefault="1919DFF6" w:rsidP="1919DFF6"/>
        </w:tc>
        <w:tc>
          <w:tcPr>
            <w:tcW w:w="1387" w:type="dxa"/>
          </w:tcPr>
          <w:p w14:paraId="19B4849C" w14:textId="1372650D" w:rsidR="1919DFF6" w:rsidRDefault="1919DFF6" w:rsidP="1919DFF6"/>
        </w:tc>
        <w:tc>
          <w:tcPr>
            <w:tcW w:w="1943" w:type="dxa"/>
          </w:tcPr>
          <w:p w14:paraId="2ECD08A7" w14:textId="6209F344" w:rsidR="1919DFF6" w:rsidRDefault="1919DFF6" w:rsidP="1919DFF6"/>
        </w:tc>
      </w:tr>
      <w:tr w:rsidR="1919DFF6" w14:paraId="262BF17C" w14:textId="77777777" w:rsidTr="000065B3">
        <w:tc>
          <w:tcPr>
            <w:tcW w:w="1882" w:type="dxa"/>
          </w:tcPr>
          <w:p w14:paraId="6E195242" w14:textId="79CB0163" w:rsidR="1919DFF6" w:rsidRDefault="1919DFF6" w:rsidP="1919DFF6"/>
        </w:tc>
        <w:tc>
          <w:tcPr>
            <w:tcW w:w="1185" w:type="dxa"/>
          </w:tcPr>
          <w:p w14:paraId="6F0259F0" w14:textId="55A835A8" w:rsidR="1919DFF6" w:rsidRDefault="1919DFF6" w:rsidP="1919DFF6"/>
        </w:tc>
        <w:tc>
          <w:tcPr>
            <w:tcW w:w="1095" w:type="dxa"/>
          </w:tcPr>
          <w:p w14:paraId="66EE0834" w14:textId="6D446145" w:rsidR="1919DFF6" w:rsidRDefault="1919DFF6" w:rsidP="1919DFF6"/>
        </w:tc>
        <w:tc>
          <w:tcPr>
            <w:tcW w:w="1238" w:type="dxa"/>
          </w:tcPr>
          <w:p w14:paraId="4FADE277" w14:textId="7BF7CB5A" w:rsidR="1919DFF6" w:rsidRDefault="1919DFF6" w:rsidP="1919DFF6"/>
        </w:tc>
        <w:tc>
          <w:tcPr>
            <w:tcW w:w="1620" w:type="dxa"/>
          </w:tcPr>
          <w:p w14:paraId="02018D31" w14:textId="61755706" w:rsidR="1919DFF6" w:rsidRDefault="1919DFF6" w:rsidP="1919DFF6"/>
        </w:tc>
        <w:tc>
          <w:tcPr>
            <w:tcW w:w="1387" w:type="dxa"/>
          </w:tcPr>
          <w:p w14:paraId="3BFF0B74" w14:textId="3F2C32D0" w:rsidR="1919DFF6" w:rsidRDefault="1919DFF6" w:rsidP="1919DFF6"/>
        </w:tc>
        <w:tc>
          <w:tcPr>
            <w:tcW w:w="1943" w:type="dxa"/>
          </w:tcPr>
          <w:p w14:paraId="113590F7" w14:textId="38E8F7F9" w:rsidR="1919DFF6" w:rsidRDefault="1919DFF6" w:rsidP="1919DFF6"/>
        </w:tc>
      </w:tr>
      <w:tr w:rsidR="1919DFF6" w14:paraId="4C6C7116" w14:textId="77777777" w:rsidTr="000065B3">
        <w:tc>
          <w:tcPr>
            <w:tcW w:w="1882" w:type="dxa"/>
          </w:tcPr>
          <w:p w14:paraId="14BA7FDE" w14:textId="5975C803" w:rsidR="1919DFF6" w:rsidRDefault="1919DFF6" w:rsidP="1919DFF6"/>
        </w:tc>
        <w:tc>
          <w:tcPr>
            <w:tcW w:w="1185" w:type="dxa"/>
          </w:tcPr>
          <w:p w14:paraId="30115A7C" w14:textId="5A6A0B7D" w:rsidR="1919DFF6" w:rsidRDefault="1919DFF6" w:rsidP="1919DFF6"/>
        </w:tc>
        <w:tc>
          <w:tcPr>
            <w:tcW w:w="1095" w:type="dxa"/>
          </w:tcPr>
          <w:p w14:paraId="278EDC9D" w14:textId="3B0FDA30" w:rsidR="1919DFF6" w:rsidRDefault="1919DFF6" w:rsidP="1919DFF6"/>
        </w:tc>
        <w:tc>
          <w:tcPr>
            <w:tcW w:w="1238" w:type="dxa"/>
          </w:tcPr>
          <w:p w14:paraId="26F7BC90" w14:textId="7B1F970F" w:rsidR="1919DFF6" w:rsidRDefault="1919DFF6" w:rsidP="1919DFF6"/>
        </w:tc>
        <w:tc>
          <w:tcPr>
            <w:tcW w:w="1620" w:type="dxa"/>
          </w:tcPr>
          <w:p w14:paraId="599E710F" w14:textId="7AE5B997" w:rsidR="1919DFF6" w:rsidRDefault="1919DFF6" w:rsidP="1919DFF6"/>
        </w:tc>
        <w:tc>
          <w:tcPr>
            <w:tcW w:w="1387" w:type="dxa"/>
          </w:tcPr>
          <w:p w14:paraId="35DC8638" w14:textId="22573489" w:rsidR="1919DFF6" w:rsidRDefault="1919DFF6" w:rsidP="1919DFF6"/>
        </w:tc>
        <w:tc>
          <w:tcPr>
            <w:tcW w:w="1943" w:type="dxa"/>
          </w:tcPr>
          <w:p w14:paraId="4882DC88" w14:textId="016323C2" w:rsidR="1919DFF6" w:rsidRDefault="1919DFF6" w:rsidP="1919DFF6"/>
        </w:tc>
      </w:tr>
      <w:tr w:rsidR="1919DFF6" w14:paraId="0A2564C4" w14:textId="77777777" w:rsidTr="000065B3">
        <w:tc>
          <w:tcPr>
            <w:tcW w:w="1882" w:type="dxa"/>
          </w:tcPr>
          <w:p w14:paraId="17A24E98" w14:textId="5E6EC488" w:rsidR="1919DFF6" w:rsidRDefault="1919DFF6" w:rsidP="1919DFF6"/>
        </w:tc>
        <w:tc>
          <w:tcPr>
            <w:tcW w:w="1185" w:type="dxa"/>
          </w:tcPr>
          <w:p w14:paraId="6A42507D" w14:textId="2890F791" w:rsidR="1919DFF6" w:rsidRDefault="1919DFF6" w:rsidP="1919DFF6"/>
        </w:tc>
        <w:tc>
          <w:tcPr>
            <w:tcW w:w="1095" w:type="dxa"/>
          </w:tcPr>
          <w:p w14:paraId="0C4B160F" w14:textId="7B7F03A8" w:rsidR="1919DFF6" w:rsidRDefault="1919DFF6" w:rsidP="1919DFF6"/>
        </w:tc>
        <w:tc>
          <w:tcPr>
            <w:tcW w:w="1238" w:type="dxa"/>
          </w:tcPr>
          <w:p w14:paraId="36E48CB9" w14:textId="6C862397" w:rsidR="1919DFF6" w:rsidRDefault="1919DFF6" w:rsidP="1919DFF6"/>
        </w:tc>
        <w:tc>
          <w:tcPr>
            <w:tcW w:w="1620" w:type="dxa"/>
          </w:tcPr>
          <w:p w14:paraId="335BA6E3" w14:textId="2B3D1A6D" w:rsidR="1919DFF6" w:rsidRDefault="1919DFF6" w:rsidP="1919DFF6"/>
        </w:tc>
        <w:tc>
          <w:tcPr>
            <w:tcW w:w="1387" w:type="dxa"/>
          </w:tcPr>
          <w:p w14:paraId="5795BD98" w14:textId="50B6F96F" w:rsidR="1919DFF6" w:rsidRDefault="1919DFF6" w:rsidP="1919DFF6"/>
        </w:tc>
        <w:tc>
          <w:tcPr>
            <w:tcW w:w="1943" w:type="dxa"/>
          </w:tcPr>
          <w:p w14:paraId="5B3858AE" w14:textId="1DE37434" w:rsidR="1919DFF6" w:rsidRDefault="1919DFF6" w:rsidP="1919DFF6"/>
        </w:tc>
      </w:tr>
    </w:tbl>
    <w:p w14:paraId="48A0ABEA" w14:textId="15B71DF6" w:rsidR="007325E5" w:rsidRDefault="00634666">
      <w:pPr>
        <w:rPr>
          <w:color w:val="auto"/>
          <w:sz w:val="16"/>
          <w:szCs w:val="16"/>
        </w:rPr>
      </w:pPr>
      <w:r w:rsidRPr="001F49EA">
        <w:rPr>
          <w:color w:val="auto"/>
          <w:sz w:val="20"/>
        </w:rPr>
        <w:t>**</w:t>
      </w:r>
      <w:r w:rsidR="00D44433" w:rsidRPr="00D44433">
        <w:rPr>
          <w:color w:val="auto"/>
          <w:sz w:val="16"/>
          <w:szCs w:val="16"/>
        </w:rPr>
        <w:t>Value Base Payment arrangement for Level 2 or higher are required to implement at least one Social Determinant of Health (</w:t>
      </w:r>
      <w:r w:rsidR="0072595C">
        <w:rPr>
          <w:color w:val="auto"/>
          <w:sz w:val="16"/>
          <w:szCs w:val="16"/>
        </w:rPr>
        <w:t>SCN</w:t>
      </w:r>
      <w:r w:rsidR="00D44433" w:rsidRPr="00D44433">
        <w:rPr>
          <w:color w:val="auto"/>
          <w:sz w:val="16"/>
          <w:szCs w:val="16"/>
        </w:rPr>
        <w:t xml:space="preserve">) intervention. MCOs and providers in Level 1 VBP arrangements may also implement Social Determinant of Health interventions. Expenditures made to support DOH approved VBP </w:t>
      </w:r>
      <w:r w:rsidR="0072595C">
        <w:rPr>
          <w:color w:val="auto"/>
          <w:sz w:val="16"/>
          <w:szCs w:val="16"/>
        </w:rPr>
        <w:t>SCN</w:t>
      </w:r>
      <w:r w:rsidR="00D44433" w:rsidRPr="00D44433">
        <w:rPr>
          <w:color w:val="auto"/>
          <w:sz w:val="16"/>
          <w:szCs w:val="16"/>
        </w:rPr>
        <w:t xml:space="preserve"> interventions should be included </w:t>
      </w:r>
      <w:r w:rsidR="00D44433">
        <w:rPr>
          <w:color w:val="auto"/>
          <w:sz w:val="16"/>
          <w:szCs w:val="16"/>
        </w:rPr>
        <w:t>in Other Medical Services in MMCOR and</w:t>
      </w:r>
      <w:r w:rsidR="00D44433" w:rsidRPr="00D44433">
        <w:rPr>
          <w:color w:val="auto"/>
          <w:sz w:val="16"/>
          <w:szCs w:val="16"/>
        </w:rPr>
        <w:t xml:space="preserve"> </w:t>
      </w:r>
      <w:r w:rsidR="00D44433">
        <w:rPr>
          <w:color w:val="auto"/>
          <w:sz w:val="16"/>
          <w:szCs w:val="16"/>
        </w:rPr>
        <w:t xml:space="preserve">MLTCCR. </w:t>
      </w:r>
      <w:r w:rsidR="00D44433" w:rsidRPr="00D44433">
        <w:rPr>
          <w:color w:val="auto"/>
          <w:sz w:val="16"/>
          <w:szCs w:val="16"/>
        </w:rPr>
        <w:t xml:space="preserve">These expenditures should also include the “funding advance” (seed money) that is made to support </w:t>
      </w:r>
      <w:r w:rsidR="0072595C">
        <w:rPr>
          <w:color w:val="auto"/>
          <w:sz w:val="16"/>
          <w:szCs w:val="16"/>
        </w:rPr>
        <w:t>SCN</w:t>
      </w:r>
      <w:r w:rsidR="00D44433" w:rsidRPr="00D44433">
        <w:rPr>
          <w:color w:val="auto"/>
          <w:sz w:val="16"/>
          <w:szCs w:val="16"/>
        </w:rPr>
        <w:t xml:space="preserve"> interventions in Level 2 and 3 arrangements. MCOs may only include </w:t>
      </w:r>
      <w:r w:rsidR="0072595C">
        <w:rPr>
          <w:color w:val="auto"/>
          <w:sz w:val="16"/>
          <w:szCs w:val="16"/>
        </w:rPr>
        <w:t>SCN</w:t>
      </w:r>
      <w:r w:rsidR="00D44433" w:rsidRPr="00D44433">
        <w:rPr>
          <w:color w:val="auto"/>
          <w:sz w:val="16"/>
          <w:szCs w:val="16"/>
        </w:rPr>
        <w:t xml:space="preserve"> related expenditures </w:t>
      </w:r>
      <w:r w:rsidR="00CC3B84">
        <w:rPr>
          <w:color w:val="auto"/>
          <w:sz w:val="16"/>
          <w:szCs w:val="16"/>
        </w:rPr>
        <w:t>in Other</w:t>
      </w:r>
      <w:r w:rsidR="00D44433">
        <w:rPr>
          <w:color w:val="auto"/>
          <w:sz w:val="16"/>
          <w:szCs w:val="16"/>
        </w:rPr>
        <w:t xml:space="preserve"> Medical Services</w:t>
      </w:r>
      <w:r w:rsidR="00D44433" w:rsidRPr="00D44433">
        <w:rPr>
          <w:color w:val="auto"/>
          <w:sz w:val="16"/>
          <w:szCs w:val="16"/>
        </w:rPr>
        <w:t xml:space="preserve">, if the expenditure supports a DOH approved </w:t>
      </w:r>
      <w:r w:rsidR="0072595C">
        <w:rPr>
          <w:color w:val="auto"/>
          <w:sz w:val="16"/>
          <w:szCs w:val="16"/>
        </w:rPr>
        <w:t>SCN</w:t>
      </w:r>
      <w:r w:rsidR="00D44433" w:rsidRPr="00D44433">
        <w:rPr>
          <w:color w:val="auto"/>
          <w:sz w:val="16"/>
          <w:szCs w:val="16"/>
        </w:rPr>
        <w:t xml:space="preserve"> intervention within a DOH approved VBP (Level, 1, 2 or 3) arrangement.</w:t>
      </w:r>
    </w:p>
    <w:p w14:paraId="3AD03B70" w14:textId="34C3424F" w:rsidR="009C2EC8" w:rsidRDefault="009C2EC8">
      <w:pPr>
        <w:rPr>
          <w:color w:val="auto"/>
          <w:sz w:val="16"/>
          <w:szCs w:val="16"/>
        </w:rPr>
      </w:pPr>
    </w:p>
    <w:p w14:paraId="41D3B122" w14:textId="08A09482" w:rsidR="00A871FF" w:rsidRDefault="00A871FF">
      <w:pPr>
        <w:rPr>
          <w:color w:val="auto"/>
          <w:sz w:val="16"/>
          <w:szCs w:val="16"/>
        </w:rPr>
      </w:pPr>
    </w:p>
    <w:p w14:paraId="136DE55E" w14:textId="7A050C14" w:rsidR="000065B3" w:rsidRDefault="000065B3">
      <w:pPr>
        <w:rPr>
          <w:color w:val="auto"/>
          <w:sz w:val="16"/>
          <w:szCs w:val="16"/>
        </w:rPr>
      </w:pPr>
    </w:p>
    <w:p w14:paraId="2EAD5FAA" w14:textId="77777777" w:rsidR="000065B3" w:rsidRDefault="000065B3">
      <w:pPr>
        <w:rPr>
          <w:color w:val="auto"/>
          <w:sz w:val="16"/>
          <w:szCs w:val="16"/>
        </w:rPr>
      </w:pPr>
    </w:p>
    <w:p w14:paraId="4608380E" w14:textId="77777777" w:rsidR="001670FB" w:rsidRDefault="001670FB">
      <w:pPr>
        <w:rPr>
          <w:color w:val="auto"/>
          <w:sz w:val="16"/>
          <w:szCs w:val="16"/>
        </w:rPr>
      </w:pPr>
    </w:p>
    <w:p w14:paraId="7B92EC12" w14:textId="77777777" w:rsidR="001670FB" w:rsidRDefault="001670FB">
      <w:pPr>
        <w:rPr>
          <w:color w:val="auto"/>
          <w:sz w:val="16"/>
          <w:szCs w:val="16"/>
        </w:rPr>
      </w:pPr>
    </w:p>
    <w:p w14:paraId="2117BB9B" w14:textId="2684F237" w:rsidR="00A871FF" w:rsidRDefault="00A871FF">
      <w:pPr>
        <w:rPr>
          <w:color w:val="auto"/>
          <w:sz w:val="16"/>
          <w:szCs w:val="16"/>
        </w:rPr>
      </w:pPr>
    </w:p>
    <w:p w14:paraId="59E20071" w14:textId="4E37E763" w:rsidR="00A36428" w:rsidRDefault="00B8382D" w:rsidP="00A36428">
      <w:pPr>
        <w:pStyle w:val="Heading2"/>
        <w:rPr>
          <w:color w:val="auto"/>
          <w:sz w:val="20"/>
        </w:rPr>
      </w:pPr>
      <w:r w:rsidRPr="00776A83">
        <w:rPr>
          <w:color w:val="auto"/>
          <w:sz w:val="20"/>
        </w:rPr>
        <w:t>Please share any best practice(s) developed in relation to how this intervention was designed</w:t>
      </w:r>
      <w:r w:rsidR="00334131" w:rsidRPr="00776A83">
        <w:rPr>
          <w:color w:val="auto"/>
          <w:sz w:val="20"/>
        </w:rPr>
        <w:t xml:space="preserve">, implemented, and marketed to </w:t>
      </w:r>
      <w:r w:rsidR="00F74864" w:rsidRPr="00776A83">
        <w:rPr>
          <w:color w:val="auto"/>
          <w:sz w:val="20"/>
        </w:rPr>
        <w:t>network partners and health plan members.</w:t>
      </w:r>
    </w:p>
    <w:p w14:paraId="51B48FDD" w14:textId="16FFF564" w:rsidR="00A36428" w:rsidRDefault="00A36428" w:rsidP="00A36428"/>
    <w:p w14:paraId="4814BF27" w14:textId="5EF6251D" w:rsidR="00A36428" w:rsidRDefault="00A36428" w:rsidP="00A36428"/>
    <w:p w14:paraId="23FAC398" w14:textId="77777777" w:rsidR="00A36428" w:rsidRPr="00A36428" w:rsidRDefault="00A36428" w:rsidP="00A36428"/>
    <w:p w14:paraId="5F6DD41A" w14:textId="4C3BD519" w:rsidR="00D362A9" w:rsidRPr="000065B3" w:rsidRDefault="0020233B" w:rsidP="00A36428">
      <w:pPr>
        <w:pStyle w:val="Heading2"/>
        <w:rPr>
          <w:color w:val="auto"/>
          <w:sz w:val="20"/>
        </w:rPr>
      </w:pPr>
      <w:r w:rsidRPr="000065B3">
        <w:rPr>
          <w:color w:val="auto"/>
          <w:sz w:val="20"/>
        </w:rPr>
        <w:t xml:space="preserve">I </w:t>
      </w:r>
      <w:r w:rsidR="006B58A1" w:rsidRPr="000065B3">
        <w:rPr>
          <w:color w:val="auto"/>
          <w:sz w:val="20"/>
        </w:rPr>
        <w:t>the undersigned</w:t>
      </w:r>
      <w:r w:rsidR="006109C5" w:rsidRPr="000065B3">
        <w:rPr>
          <w:color w:val="auto"/>
          <w:sz w:val="20"/>
        </w:rPr>
        <w:t xml:space="preserve"> attest</w:t>
      </w:r>
      <w:r w:rsidR="00C83927" w:rsidRPr="000065B3">
        <w:rPr>
          <w:color w:val="auto"/>
          <w:sz w:val="20"/>
        </w:rPr>
        <w:t xml:space="preserve"> and </w:t>
      </w:r>
      <w:r w:rsidR="00B11E85" w:rsidRPr="000065B3">
        <w:rPr>
          <w:color w:val="auto"/>
          <w:sz w:val="20"/>
        </w:rPr>
        <w:t>affirm</w:t>
      </w:r>
      <w:r w:rsidRPr="000065B3">
        <w:rPr>
          <w:color w:val="auto"/>
          <w:sz w:val="20"/>
        </w:rPr>
        <w:t xml:space="preserve"> the information provided herein to New York State Department of Health is true</w:t>
      </w:r>
      <w:r w:rsidR="00026771" w:rsidRPr="000065B3">
        <w:rPr>
          <w:color w:val="auto"/>
          <w:sz w:val="20"/>
        </w:rPr>
        <w:t xml:space="preserve">, </w:t>
      </w:r>
      <w:r w:rsidRPr="000065B3">
        <w:rPr>
          <w:color w:val="auto"/>
          <w:sz w:val="20"/>
        </w:rPr>
        <w:t>accurate</w:t>
      </w:r>
      <w:r w:rsidR="00026771" w:rsidRPr="000065B3">
        <w:rPr>
          <w:color w:val="auto"/>
          <w:sz w:val="20"/>
        </w:rPr>
        <w:t xml:space="preserve"> and complete</w:t>
      </w:r>
      <w:r w:rsidRPr="000065B3">
        <w:rPr>
          <w:color w:val="auto"/>
          <w:sz w:val="20"/>
        </w:rPr>
        <w:t xml:space="preserve">. I agree to keep records necessary and to furnish those records upon request to New York State Department of Health or contractor acting on </w:t>
      </w:r>
      <w:r w:rsidR="00CC5EDD" w:rsidRPr="000065B3">
        <w:rPr>
          <w:color w:val="auto"/>
          <w:sz w:val="20"/>
        </w:rPr>
        <w:t>the department’s</w:t>
      </w:r>
      <w:r w:rsidR="000065B3">
        <w:rPr>
          <w:color w:val="auto"/>
          <w:sz w:val="20"/>
        </w:rPr>
        <w:t xml:space="preserve"> </w:t>
      </w:r>
      <w:r w:rsidRPr="000065B3">
        <w:rPr>
          <w:color w:val="auto"/>
          <w:sz w:val="20"/>
        </w:rPr>
        <w:t>behalf.</w:t>
      </w:r>
    </w:p>
    <w:p w14:paraId="7542DF34" w14:textId="77777777" w:rsidR="008233D8" w:rsidRPr="008233D8" w:rsidRDefault="008233D8" w:rsidP="008233D8"/>
    <w:p w14:paraId="3981CFFB" w14:textId="4414B3B0" w:rsidR="006B58A1" w:rsidRDefault="006B58A1" w:rsidP="00D503EE">
      <w:pPr>
        <w:rPr>
          <w:sz w:val="16"/>
          <w:szCs w:val="16"/>
        </w:rPr>
      </w:pPr>
    </w:p>
    <w:p w14:paraId="03072041" w14:textId="6A2F6412" w:rsidR="0072595C" w:rsidRDefault="008233D8" w:rsidP="00D503EE">
      <w:pPr>
        <w:rPr>
          <w:sz w:val="16"/>
          <w:szCs w:val="16"/>
        </w:rPr>
      </w:pPr>
      <w:r w:rsidRPr="000065B3">
        <w:rPr>
          <w:b/>
          <w:bCs/>
          <w:sz w:val="16"/>
          <w:szCs w:val="16"/>
        </w:rPr>
        <w:t xml:space="preserve">        </w:t>
      </w:r>
      <w:r w:rsidR="0072595C">
        <w:rPr>
          <w:b/>
          <w:bCs/>
          <w:sz w:val="16"/>
          <w:szCs w:val="16"/>
        </w:rPr>
        <w:t xml:space="preserve">       </w:t>
      </w:r>
      <w:r w:rsidR="006B58A1" w:rsidRPr="000065B3">
        <w:rPr>
          <w:b/>
          <w:bCs/>
          <w:sz w:val="16"/>
          <w:szCs w:val="16"/>
        </w:rPr>
        <w:t>Signature:</w:t>
      </w:r>
      <w:r w:rsidR="0072595C">
        <w:rPr>
          <w:b/>
          <w:bCs/>
          <w:sz w:val="16"/>
          <w:szCs w:val="16"/>
        </w:rPr>
        <w:t xml:space="preserve"> </w:t>
      </w:r>
      <w:r w:rsidR="006B58A1" w:rsidRPr="000065B3">
        <w:rPr>
          <w:b/>
          <w:bCs/>
          <w:sz w:val="16"/>
          <w:szCs w:val="16"/>
        </w:rPr>
        <w:t>________________________________________</w:t>
      </w:r>
      <w:r w:rsidR="006B58A1">
        <w:rPr>
          <w:sz w:val="16"/>
          <w:szCs w:val="16"/>
        </w:rPr>
        <w:tab/>
      </w:r>
    </w:p>
    <w:p w14:paraId="13B5A179" w14:textId="0F8C1A33" w:rsidR="0072595C" w:rsidRDefault="0072595C" w:rsidP="00D503EE">
      <w:pPr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              </w:t>
      </w:r>
      <w:r>
        <w:rPr>
          <w:b/>
          <w:bCs/>
          <w:sz w:val="16"/>
          <w:szCs w:val="16"/>
        </w:rPr>
        <w:t>Title:</w:t>
      </w:r>
      <w:r w:rsidRPr="0072595C">
        <w:rPr>
          <w:b/>
          <w:bCs/>
          <w:sz w:val="16"/>
          <w:szCs w:val="16"/>
        </w:rPr>
        <w:t xml:space="preserve"> </w:t>
      </w:r>
      <w:r w:rsidRPr="000065B3">
        <w:rPr>
          <w:b/>
          <w:bCs/>
          <w:sz w:val="16"/>
          <w:szCs w:val="16"/>
        </w:rPr>
        <w:t>_________________________________</w:t>
      </w:r>
      <w:r>
        <w:rPr>
          <w:b/>
          <w:bCs/>
          <w:sz w:val="16"/>
          <w:szCs w:val="16"/>
        </w:rPr>
        <w:t xml:space="preserve">___________       </w:t>
      </w:r>
    </w:p>
    <w:p w14:paraId="693E492B" w14:textId="431DC4E7" w:rsidR="006B58A1" w:rsidRPr="006B58A1" w:rsidRDefault="0072595C" w:rsidP="0072595C">
      <w:pPr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</w:t>
      </w:r>
      <w:r w:rsidR="00CC3B84" w:rsidRPr="000065B3">
        <w:rPr>
          <w:b/>
          <w:bCs/>
          <w:sz w:val="16"/>
          <w:szCs w:val="16"/>
        </w:rPr>
        <w:t>Date: _</w:t>
      </w:r>
      <w:r w:rsidR="006B58A1" w:rsidRPr="000065B3">
        <w:rPr>
          <w:b/>
          <w:bCs/>
          <w:sz w:val="16"/>
          <w:szCs w:val="16"/>
        </w:rPr>
        <w:t>________________________</w:t>
      </w:r>
      <w:r>
        <w:rPr>
          <w:b/>
          <w:bCs/>
          <w:sz w:val="16"/>
          <w:szCs w:val="16"/>
        </w:rPr>
        <w:t>_________________</w:t>
      </w:r>
      <w:r w:rsidR="006B58A1" w:rsidRPr="000065B3">
        <w:rPr>
          <w:b/>
          <w:bCs/>
          <w:sz w:val="16"/>
          <w:szCs w:val="16"/>
        </w:rPr>
        <w:t>__</w:t>
      </w:r>
      <w:r>
        <w:rPr>
          <w:b/>
          <w:bCs/>
          <w:sz w:val="16"/>
          <w:szCs w:val="16"/>
        </w:rPr>
        <w:t xml:space="preserve">                </w:t>
      </w:r>
    </w:p>
    <w:sectPr w:rsidR="006B58A1" w:rsidRPr="006B58A1">
      <w:headerReference w:type="default" r:id="rId11"/>
      <w:footerReference w:type="default" r:id="rId12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C6B4" w14:textId="77777777" w:rsidR="00672795" w:rsidRDefault="00672795">
      <w:pPr>
        <w:spacing w:after="0" w:line="240" w:lineRule="auto"/>
      </w:pPr>
      <w:r>
        <w:separator/>
      </w:r>
    </w:p>
  </w:endnote>
  <w:endnote w:type="continuationSeparator" w:id="0">
    <w:p w14:paraId="41B2E542" w14:textId="77777777" w:rsidR="00672795" w:rsidRDefault="00672795">
      <w:pPr>
        <w:spacing w:after="0" w:line="240" w:lineRule="auto"/>
      </w:pPr>
      <w:r>
        <w:continuationSeparator/>
      </w:r>
    </w:p>
  </w:endnote>
  <w:endnote w:type="continuationNotice" w:id="1">
    <w:p w14:paraId="544EAD41" w14:textId="77777777" w:rsidR="00672795" w:rsidRDefault="006727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EAF2" w14:textId="49A9A0D0" w:rsidR="004D75A7" w:rsidRPr="00681864" w:rsidRDefault="00C82795">
    <w:pPr>
      <w:pStyle w:val="Footer"/>
      <w:rPr>
        <w:color w:val="auto"/>
      </w:rPr>
    </w:pPr>
    <w:r w:rsidRPr="00681864">
      <w:rPr>
        <w:color w:val="auto"/>
      </w:rPr>
      <w:fldChar w:fldCharType="begin"/>
    </w:r>
    <w:r w:rsidRPr="00681864">
      <w:rPr>
        <w:color w:val="auto"/>
      </w:rPr>
      <w:instrText xml:space="preserve"> DATE  \@ "MMMM yyyy" </w:instrText>
    </w:r>
    <w:r w:rsidRPr="00681864">
      <w:rPr>
        <w:color w:val="auto"/>
      </w:rPr>
      <w:fldChar w:fldCharType="separate"/>
    </w:r>
    <w:r w:rsidR="003236B1">
      <w:rPr>
        <w:color w:val="auto"/>
      </w:rPr>
      <w:t>March 2023</w:t>
    </w:r>
    <w:r w:rsidRPr="00681864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CFB5" w14:textId="77777777" w:rsidR="00672795" w:rsidRDefault="00672795">
      <w:pPr>
        <w:spacing w:after="0" w:line="240" w:lineRule="auto"/>
      </w:pPr>
      <w:r>
        <w:separator/>
      </w:r>
    </w:p>
  </w:footnote>
  <w:footnote w:type="continuationSeparator" w:id="0">
    <w:p w14:paraId="330CA14F" w14:textId="77777777" w:rsidR="00672795" w:rsidRDefault="00672795">
      <w:pPr>
        <w:spacing w:after="0" w:line="240" w:lineRule="auto"/>
      </w:pPr>
      <w:r>
        <w:continuationSeparator/>
      </w:r>
    </w:p>
  </w:footnote>
  <w:footnote w:type="continuationNotice" w:id="1">
    <w:p w14:paraId="1FFBC71B" w14:textId="77777777" w:rsidR="00672795" w:rsidRDefault="00672795">
      <w:pPr>
        <w:spacing w:after="0" w:line="240" w:lineRule="auto"/>
      </w:pPr>
    </w:p>
  </w:footnote>
  <w:footnote w:id="2">
    <w:p w14:paraId="37714D0F" w14:textId="37B5867C" w:rsidR="002D52CB" w:rsidRDefault="002D52CB">
      <w:pPr>
        <w:pStyle w:val="FootnoteText"/>
      </w:pPr>
      <w:r>
        <w:rPr>
          <w:rStyle w:val="FootnoteReference"/>
        </w:rPr>
        <w:footnoteRef/>
      </w:r>
      <w:r w:rsidRPr="00BE5A6E">
        <w:t>NYS VBP Roadmap</w:t>
      </w:r>
      <w:r w:rsidR="007D2FBD" w:rsidRPr="00BE5A6E">
        <w:t xml:space="preserve">, </w:t>
      </w:r>
      <w:r w:rsidR="00B13139" w:rsidRPr="00BE5A6E">
        <w:t>June 2019</w:t>
      </w:r>
      <w:r w:rsidR="00C763D7">
        <w:t xml:space="preserve">, </w:t>
      </w:r>
      <w:r w:rsidR="007D2FBD" w:rsidRPr="00BE5A6E">
        <w:t>pg. 50</w:t>
      </w:r>
      <w:r w:rsidRPr="00BE5A6E">
        <w:t xml:space="preserve">: </w:t>
      </w:r>
      <w:r w:rsidR="007D2FBD" w:rsidRPr="00BE5A6E">
        <w:t>“</w:t>
      </w:r>
      <w:r w:rsidRPr="00BE5A6E">
        <w:t xml:space="preserve">The contractors should also create a report explaining a measurable reason why the </w:t>
      </w:r>
      <w:r w:rsidR="0081217D">
        <w:t>SCN</w:t>
      </w:r>
      <w:r w:rsidR="004E56FC" w:rsidRPr="00BE5A6E">
        <w:t xml:space="preserve"> </w:t>
      </w:r>
      <w:r w:rsidRPr="00BE5A6E">
        <w:t>was selected and identify metrics that will be used to track its success.</w:t>
      </w:r>
      <w:r w:rsidR="007D2FBD" w:rsidRPr="00BE5A6E">
        <w:t>”</w:t>
      </w:r>
      <w:r w:rsidR="00BB0DD6" w:rsidRPr="00BE5A6E">
        <w:t xml:space="preserve">; “…providers and MCOs will be required to evaluate the </w:t>
      </w:r>
      <w:r w:rsidR="0081217D">
        <w:t>SCN</w:t>
      </w:r>
      <w:r w:rsidR="004E56FC" w:rsidRPr="00BE5A6E">
        <w:t xml:space="preserve"> </w:t>
      </w:r>
      <w:r w:rsidR="00BB0DD6" w:rsidRPr="00BE5A6E">
        <w:t>programs implemented and report back to the S</w:t>
      </w:r>
      <w:r w:rsidR="00D2733D" w:rsidRPr="00BE5A6E">
        <w:t>t</w:t>
      </w:r>
      <w:r w:rsidR="00BB0DD6" w:rsidRPr="00BE5A6E">
        <w:t xml:space="preserve">ate annually..”; </w:t>
      </w:r>
      <w:r w:rsidR="007D2FBD" w:rsidRPr="00BE5A6E">
        <w:t xml:space="preserve">&amp; “In order to ensure that funding advances are put toward addressing </w:t>
      </w:r>
      <w:r w:rsidR="0081217D">
        <w:t>SCN</w:t>
      </w:r>
      <w:r w:rsidR="007D2FBD" w:rsidRPr="00BE5A6E">
        <w:t>, all recipients of this funding will need to report on fund utilization to NYSDOH.”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CFAD" w14:textId="77777777" w:rsidR="00A3597E" w:rsidRDefault="00193410" w:rsidP="00193410">
    <w:pPr>
      <w:pStyle w:val="Header"/>
      <w:jc w:val="center"/>
    </w:pPr>
    <w:r>
      <w:rPr>
        <w:noProof/>
        <w:lang w:eastAsia="en-US"/>
      </w:rPr>
      <w:drawing>
        <wp:inline distT="0" distB="0" distL="0" distR="0" wp14:anchorId="4CDF90C6" wp14:editId="37C1CC1B">
          <wp:extent cx="2868168" cy="658368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YS_DOH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8168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7A44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BFE8EC" wp14:editId="7D5779A7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182880"/>
              <wp:effectExtent l="0" t="0" r="3810" b="1143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2E64B" w14:textId="67E0269E" w:rsidR="00A3597E" w:rsidRPr="00EC16D1" w:rsidRDefault="00707A44">
                          <w:pPr>
                            <w:pStyle w:val="Footer"/>
                            <w:rPr>
                              <w:color w:val="auto"/>
                            </w:rPr>
                          </w:pPr>
                          <w:r w:rsidRPr="00EC16D1">
                            <w:rPr>
                              <w:color w:val="auto"/>
                            </w:rPr>
                            <w:fldChar w:fldCharType="begin"/>
                          </w:r>
                          <w:r w:rsidRPr="00EC16D1">
                            <w:rPr>
                              <w:color w:val="auto"/>
                            </w:rPr>
                            <w:instrText xml:space="preserve"> PAGE   \* MERGEFORMAT </w:instrText>
                          </w:r>
                          <w:r w:rsidRPr="00EC16D1">
                            <w:rPr>
                              <w:color w:val="auto"/>
                            </w:rPr>
                            <w:fldChar w:fldCharType="separate"/>
                          </w:r>
                          <w:r w:rsidR="00A07855">
                            <w:rPr>
                              <w:color w:val="auto"/>
                            </w:rPr>
                            <w:t>2</w:t>
                          </w:r>
                          <w:r w:rsidRPr="00EC16D1"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BFE8E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24.5pt;margin-top:0;width:26.7pt;height:14.4pt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" filled="f" stroked="f" strokeweight=".5pt">
              <v:textbox style="mso-fit-shape-to-text:t" inset="0,0,0,0">
                <w:txbxContent>
                  <w:p w14:paraId="1FE2E64B" w14:textId="67E0269E" w:rsidR="00A3597E" w:rsidRPr="00EC16D1" w:rsidRDefault="00707A44">
                    <w:pPr>
                      <w:pStyle w:val="Footer"/>
                      <w:rPr>
                        <w:color w:val="auto"/>
                      </w:rPr>
                    </w:pPr>
                    <w:r w:rsidRPr="00EC16D1">
                      <w:rPr>
                        <w:color w:val="auto"/>
                      </w:rPr>
                      <w:fldChar w:fldCharType="begin"/>
                    </w:r>
                    <w:r w:rsidRPr="00EC16D1">
                      <w:rPr>
                        <w:color w:val="auto"/>
                      </w:rPr>
                      <w:instrText xml:space="preserve"> PAGE   \* MERGEFORMAT </w:instrText>
                    </w:r>
                    <w:r w:rsidRPr="00EC16D1">
                      <w:rPr>
                        <w:color w:val="auto"/>
                      </w:rPr>
                      <w:fldChar w:fldCharType="separate"/>
                    </w:r>
                    <w:r w:rsidR="00A07855">
                      <w:rPr>
                        <w:color w:val="auto"/>
                      </w:rPr>
                      <w:t>2</w:t>
                    </w:r>
                    <w:r w:rsidRPr="00EC16D1"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" w15:restartNumberingAfterBreak="0">
    <w:nsid w:val="05BD582D"/>
    <w:multiLevelType w:val="hybridMultilevel"/>
    <w:tmpl w:val="0218B21C"/>
    <w:lvl w:ilvl="0" w:tplc="5E6A82DE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1" w:tplc="C65441B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E539C"/>
    <w:multiLevelType w:val="hybridMultilevel"/>
    <w:tmpl w:val="800CF2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570AE5"/>
    <w:multiLevelType w:val="hybridMultilevel"/>
    <w:tmpl w:val="5FE8C9E0"/>
    <w:lvl w:ilvl="0" w:tplc="C65441B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3730C"/>
    <w:multiLevelType w:val="hybridMultilevel"/>
    <w:tmpl w:val="C93216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B7866"/>
    <w:multiLevelType w:val="hybridMultilevel"/>
    <w:tmpl w:val="EEAE1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F32D4"/>
    <w:multiLevelType w:val="hybridMultilevel"/>
    <w:tmpl w:val="D026BD3C"/>
    <w:lvl w:ilvl="0" w:tplc="1960D5D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A90123"/>
    <w:multiLevelType w:val="hybridMultilevel"/>
    <w:tmpl w:val="324CE0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A28BA"/>
    <w:multiLevelType w:val="hybridMultilevel"/>
    <w:tmpl w:val="560C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31999"/>
    <w:multiLevelType w:val="hybridMultilevel"/>
    <w:tmpl w:val="540E29C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4B2EFC"/>
    <w:multiLevelType w:val="hybridMultilevel"/>
    <w:tmpl w:val="B02AE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05F40"/>
    <w:multiLevelType w:val="hybridMultilevel"/>
    <w:tmpl w:val="7E2CCCDC"/>
    <w:lvl w:ilvl="0" w:tplc="B6FA0C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B844C6"/>
    <w:multiLevelType w:val="hybridMultilevel"/>
    <w:tmpl w:val="21F050E4"/>
    <w:lvl w:ilvl="0" w:tplc="1564F77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63F54"/>
    <w:multiLevelType w:val="hybridMultilevel"/>
    <w:tmpl w:val="82D6CF36"/>
    <w:lvl w:ilvl="0" w:tplc="C65441B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15AF8"/>
    <w:multiLevelType w:val="hybridMultilevel"/>
    <w:tmpl w:val="5BA65192"/>
    <w:lvl w:ilvl="0" w:tplc="C65441B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A85AD0"/>
    <w:multiLevelType w:val="hybridMultilevel"/>
    <w:tmpl w:val="D2D8677A"/>
    <w:lvl w:ilvl="0" w:tplc="12C6981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3"/>
  </w:num>
  <w:num w:numId="9">
    <w:abstractNumId w:val="10"/>
  </w:num>
  <w:num w:numId="10">
    <w:abstractNumId w:val="4"/>
  </w:num>
  <w:num w:numId="11">
    <w:abstractNumId w:val="8"/>
  </w:num>
  <w:num w:numId="12">
    <w:abstractNumId w:val="1"/>
  </w:num>
  <w:num w:numId="13">
    <w:abstractNumId w:val="6"/>
  </w:num>
  <w:num w:numId="14">
    <w:abstractNumId w:val="5"/>
  </w:num>
  <w:num w:numId="15">
    <w:abstractNumId w:val="12"/>
  </w:num>
  <w:num w:numId="16">
    <w:abstractNumId w:val="2"/>
  </w:num>
  <w:num w:numId="17">
    <w:abstractNumId w:val="14"/>
  </w:num>
  <w:num w:numId="18">
    <w:abstractNumId w:val="15"/>
  </w:num>
  <w:num w:numId="19">
    <w:abstractNumId w:val="9"/>
  </w:num>
  <w:num w:numId="20">
    <w:abstractNumId w:val="3"/>
  </w:num>
  <w:num w:numId="21">
    <w:abstractNumId w:val="16"/>
  </w:num>
  <w:num w:numId="22">
    <w:abstractNumId w:val="7"/>
  </w:num>
  <w:num w:numId="23">
    <w:abstractNumId w:val="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410"/>
    <w:rsid w:val="00001FBA"/>
    <w:rsid w:val="000038E2"/>
    <w:rsid w:val="000050C7"/>
    <w:rsid w:val="00005C3C"/>
    <w:rsid w:val="000065B3"/>
    <w:rsid w:val="000169DF"/>
    <w:rsid w:val="00024644"/>
    <w:rsid w:val="00026771"/>
    <w:rsid w:val="000326AE"/>
    <w:rsid w:val="00036E2A"/>
    <w:rsid w:val="0004046F"/>
    <w:rsid w:val="00045A29"/>
    <w:rsid w:val="00046C7D"/>
    <w:rsid w:val="000474ED"/>
    <w:rsid w:val="00053A4B"/>
    <w:rsid w:val="00063304"/>
    <w:rsid w:val="00070D23"/>
    <w:rsid w:val="00075677"/>
    <w:rsid w:val="000809D5"/>
    <w:rsid w:val="00081615"/>
    <w:rsid w:val="00086A9D"/>
    <w:rsid w:val="00092493"/>
    <w:rsid w:val="0009512A"/>
    <w:rsid w:val="000A3DF1"/>
    <w:rsid w:val="000A42CC"/>
    <w:rsid w:val="000A56E6"/>
    <w:rsid w:val="000B38D6"/>
    <w:rsid w:val="000C3A98"/>
    <w:rsid w:val="000D3E96"/>
    <w:rsid w:val="000E08DE"/>
    <w:rsid w:val="00112F6F"/>
    <w:rsid w:val="00121981"/>
    <w:rsid w:val="00124766"/>
    <w:rsid w:val="00135AB6"/>
    <w:rsid w:val="0014479B"/>
    <w:rsid w:val="0015227F"/>
    <w:rsid w:val="00153CE5"/>
    <w:rsid w:val="001670FB"/>
    <w:rsid w:val="00174632"/>
    <w:rsid w:val="00182848"/>
    <w:rsid w:val="0018365C"/>
    <w:rsid w:val="00183C10"/>
    <w:rsid w:val="00193410"/>
    <w:rsid w:val="001A414A"/>
    <w:rsid w:val="001B296C"/>
    <w:rsid w:val="001B4299"/>
    <w:rsid w:val="001C1449"/>
    <w:rsid w:val="001C2259"/>
    <w:rsid w:val="001D155C"/>
    <w:rsid w:val="001F1EAD"/>
    <w:rsid w:val="001F49EA"/>
    <w:rsid w:val="001F4E5C"/>
    <w:rsid w:val="001F4E7B"/>
    <w:rsid w:val="001F7664"/>
    <w:rsid w:val="0020078C"/>
    <w:rsid w:val="00200EE1"/>
    <w:rsid w:val="0020233B"/>
    <w:rsid w:val="00203E8D"/>
    <w:rsid w:val="0020623A"/>
    <w:rsid w:val="00214194"/>
    <w:rsid w:val="00221E36"/>
    <w:rsid w:val="00221EE4"/>
    <w:rsid w:val="0022228B"/>
    <w:rsid w:val="00223A8C"/>
    <w:rsid w:val="00234550"/>
    <w:rsid w:val="00255EA3"/>
    <w:rsid w:val="00260A2A"/>
    <w:rsid w:val="0027090D"/>
    <w:rsid w:val="002A251B"/>
    <w:rsid w:val="002A64A9"/>
    <w:rsid w:val="002C0521"/>
    <w:rsid w:val="002C6638"/>
    <w:rsid w:val="002D4DC3"/>
    <w:rsid w:val="002D52CB"/>
    <w:rsid w:val="002E4615"/>
    <w:rsid w:val="002E6C9F"/>
    <w:rsid w:val="002ED9E4"/>
    <w:rsid w:val="002F0670"/>
    <w:rsid w:val="002F4936"/>
    <w:rsid w:val="0030343C"/>
    <w:rsid w:val="00310434"/>
    <w:rsid w:val="0032358F"/>
    <w:rsid w:val="003236B1"/>
    <w:rsid w:val="00324D3D"/>
    <w:rsid w:val="00330DB8"/>
    <w:rsid w:val="00334131"/>
    <w:rsid w:val="00336DE4"/>
    <w:rsid w:val="00337146"/>
    <w:rsid w:val="0035168D"/>
    <w:rsid w:val="0035670A"/>
    <w:rsid w:val="00363C4F"/>
    <w:rsid w:val="00366792"/>
    <w:rsid w:val="00370488"/>
    <w:rsid w:val="00373F26"/>
    <w:rsid w:val="00380125"/>
    <w:rsid w:val="003804EE"/>
    <w:rsid w:val="003919C7"/>
    <w:rsid w:val="003B0DEF"/>
    <w:rsid w:val="003B7600"/>
    <w:rsid w:val="003B777E"/>
    <w:rsid w:val="003E4F12"/>
    <w:rsid w:val="003E5C19"/>
    <w:rsid w:val="003F584F"/>
    <w:rsid w:val="00413148"/>
    <w:rsid w:val="00420DA6"/>
    <w:rsid w:val="00422073"/>
    <w:rsid w:val="00425FC8"/>
    <w:rsid w:val="00427B41"/>
    <w:rsid w:val="0043280C"/>
    <w:rsid w:val="00443CF6"/>
    <w:rsid w:val="00446AB6"/>
    <w:rsid w:val="004515FA"/>
    <w:rsid w:val="00457DA7"/>
    <w:rsid w:val="00460A0B"/>
    <w:rsid w:val="00461874"/>
    <w:rsid w:val="0046375B"/>
    <w:rsid w:val="00474B0F"/>
    <w:rsid w:val="004771F3"/>
    <w:rsid w:val="00477AE8"/>
    <w:rsid w:val="0049098D"/>
    <w:rsid w:val="004930AF"/>
    <w:rsid w:val="004B0458"/>
    <w:rsid w:val="004B753D"/>
    <w:rsid w:val="004C7EA6"/>
    <w:rsid w:val="004D1EEF"/>
    <w:rsid w:val="004D3577"/>
    <w:rsid w:val="004D75A7"/>
    <w:rsid w:val="004E564C"/>
    <w:rsid w:val="004E56FC"/>
    <w:rsid w:val="004E63D9"/>
    <w:rsid w:val="004E783B"/>
    <w:rsid w:val="004F663C"/>
    <w:rsid w:val="004F7AC7"/>
    <w:rsid w:val="0050408B"/>
    <w:rsid w:val="00511200"/>
    <w:rsid w:val="00521B85"/>
    <w:rsid w:val="00523CC1"/>
    <w:rsid w:val="00523D06"/>
    <w:rsid w:val="00525DA3"/>
    <w:rsid w:val="0054468B"/>
    <w:rsid w:val="00552E69"/>
    <w:rsid w:val="005739D9"/>
    <w:rsid w:val="005818C4"/>
    <w:rsid w:val="0058482F"/>
    <w:rsid w:val="00592C16"/>
    <w:rsid w:val="005A24C0"/>
    <w:rsid w:val="005A2CD8"/>
    <w:rsid w:val="005A50B6"/>
    <w:rsid w:val="005A7D11"/>
    <w:rsid w:val="005B0599"/>
    <w:rsid w:val="005B0924"/>
    <w:rsid w:val="005B2779"/>
    <w:rsid w:val="005B2A13"/>
    <w:rsid w:val="005C22B6"/>
    <w:rsid w:val="005D3FF7"/>
    <w:rsid w:val="005D6A52"/>
    <w:rsid w:val="005F1D46"/>
    <w:rsid w:val="006038FD"/>
    <w:rsid w:val="006059B9"/>
    <w:rsid w:val="006109C5"/>
    <w:rsid w:val="00622D3B"/>
    <w:rsid w:val="00625468"/>
    <w:rsid w:val="00634666"/>
    <w:rsid w:val="00635E9E"/>
    <w:rsid w:val="00637B11"/>
    <w:rsid w:val="0064091E"/>
    <w:rsid w:val="006457D5"/>
    <w:rsid w:val="00652300"/>
    <w:rsid w:val="00655804"/>
    <w:rsid w:val="00665523"/>
    <w:rsid w:val="00665C15"/>
    <w:rsid w:val="0066751E"/>
    <w:rsid w:val="00667B77"/>
    <w:rsid w:val="00672766"/>
    <w:rsid w:val="00672795"/>
    <w:rsid w:val="00681864"/>
    <w:rsid w:val="00682F94"/>
    <w:rsid w:val="00683873"/>
    <w:rsid w:val="00687A91"/>
    <w:rsid w:val="006934C4"/>
    <w:rsid w:val="006A51FC"/>
    <w:rsid w:val="006B58A1"/>
    <w:rsid w:val="006B72A8"/>
    <w:rsid w:val="006C448C"/>
    <w:rsid w:val="006C4609"/>
    <w:rsid w:val="006C69FE"/>
    <w:rsid w:val="006D03B2"/>
    <w:rsid w:val="006E6389"/>
    <w:rsid w:val="0070008B"/>
    <w:rsid w:val="007044DE"/>
    <w:rsid w:val="00707A44"/>
    <w:rsid w:val="0072595C"/>
    <w:rsid w:val="007317F0"/>
    <w:rsid w:val="007325E5"/>
    <w:rsid w:val="0073371D"/>
    <w:rsid w:val="00747369"/>
    <w:rsid w:val="007519D8"/>
    <w:rsid w:val="00763390"/>
    <w:rsid w:val="00764617"/>
    <w:rsid w:val="00766F17"/>
    <w:rsid w:val="00774838"/>
    <w:rsid w:val="00776A83"/>
    <w:rsid w:val="00777B53"/>
    <w:rsid w:val="0078491B"/>
    <w:rsid w:val="00784C71"/>
    <w:rsid w:val="0078781C"/>
    <w:rsid w:val="00792144"/>
    <w:rsid w:val="00792FD4"/>
    <w:rsid w:val="0079726E"/>
    <w:rsid w:val="007974FA"/>
    <w:rsid w:val="007A1010"/>
    <w:rsid w:val="007B1293"/>
    <w:rsid w:val="007B5536"/>
    <w:rsid w:val="007B5B8F"/>
    <w:rsid w:val="007B5C24"/>
    <w:rsid w:val="007C0B9F"/>
    <w:rsid w:val="007C39AB"/>
    <w:rsid w:val="007D2EA4"/>
    <w:rsid w:val="007D2FBD"/>
    <w:rsid w:val="007D320E"/>
    <w:rsid w:val="007E122F"/>
    <w:rsid w:val="007E2627"/>
    <w:rsid w:val="007E595C"/>
    <w:rsid w:val="007F268F"/>
    <w:rsid w:val="007F5610"/>
    <w:rsid w:val="00803DA0"/>
    <w:rsid w:val="00806CD7"/>
    <w:rsid w:val="00807E81"/>
    <w:rsid w:val="00811A8C"/>
    <w:rsid w:val="0081217D"/>
    <w:rsid w:val="008123F0"/>
    <w:rsid w:val="00815742"/>
    <w:rsid w:val="008203D7"/>
    <w:rsid w:val="008233D8"/>
    <w:rsid w:val="00823EC6"/>
    <w:rsid w:val="008418F0"/>
    <w:rsid w:val="00845C20"/>
    <w:rsid w:val="00857CC8"/>
    <w:rsid w:val="00864670"/>
    <w:rsid w:val="00872EC1"/>
    <w:rsid w:val="008755E0"/>
    <w:rsid w:val="008842C7"/>
    <w:rsid w:val="0088798D"/>
    <w:rsid w:val="008904D0"/>
    <w:rsid w:val="0089130A"/>
    <w:rsid w:val="008A3EB4"/>
    <w:rsid w:val="008B6563"/>
    <w:rsid w:val="008C67B7"/>
    <w:rsid w:val="008E6018"/>
    <w:rsid w:val="008E6ACC"/>
    <w:rsid w:val="008F2103"/>
    <w:rsid w:val="008F2887"/>
    <w:rsid w:val="00900600"/>
    <w:rsid w:val="00902E6E"/>
    <w:rsid w:val="0090300D"/>
    <w:rsid w:val="009166F1"/>
    <w:rsid w:val="00920B0C"/>
    <w:rsid w:val="009241C2"/>
    <w:rsid w:val="00926D6D"/>
    <w:rsid w:val="00927755"/>
    <w:rsid w:val="00940BC4"/>
    <w:rsid w:val="009549DE"/>
    <w:rsid w:val="00970874"/>
    <w:rsid w:val="009A4BBF"/>
    <w:rsid w:val="009B2A01"/>
    <w:rsid w:val="009C1436"/>
    <w:rsid w:val="009C1955"/>
    <w:rsid w:val="009C2EC8"/>
    <w:rsid w:val="009D08C2"/>
    <w:rsid w:val="009D16B9"/>
    <w:rsid w:val="009D796B"/>
    <w:rsid w:val="009E374F"/>
    <w:rsid w:val="009E5909"/>
    <w:rsid w:val="009F32AB"/>
    <w:rsid w:val="009F3E22"/>
    <w:rsid w:val="009F54AF"/>
    <w:rsid w:val="00A01C45"/>
    <w:rsid w:val="00A07855"/>
    <w:rsid w:val="00A220F3"/>
    <w:rsid w:val="00A3597E"/>
    <w:rsid w:val="00A35D22"/>
    <w:rsid w:val="00A36428"/>
    <w:rsid w:val="00A44A59"/>
    <w:rsid w:val="00A4540B"/>
    <w:rsid w:val="00A56907"/>
    <w:rsid w:val="00A57F1F"/>
    <w:rsid w:val="00A66154"/>
    <w:rsid w:val="00A73B32"/>
    <w:rsid w:val="00A73CE5"/>
    <w:rsid w:val="00A871FF"/>
    <w:rsid w:val="00A94888"/>
    <w:rsid w:val="00AB0186"/>
    <w:rsid w:val="00AB1C90"/>
    <w:rsid w:val="00AB4572"/>
    <w:rsid w:val="00AB6FB3"/>
    <w:rsid w:val="00AC15C2"/>
    <w:rsid w:val="00AC3A68"/>
    <w:rsid w:val="00AC415B"/>
    <w:rsid w:val="00AD0A73"/>
    <w:rsid w:val="00AE60E1"/>
    <w:rsid w:val="00AF2683"/>
    <w:rsid w:val="00AF5E22"/>
    <w:rsid w:val="00AF7625"/>
    <w:rsid w:val="00B114AB"/>
    <w:rsid w:val="00B11E85"/>
    <w:rsid w:val="00B13139"/>
    <w:rsid w:val="00B31B4C"/>
    <w:rsid w:val="00B32498"/>
    <w:rsid w:val="00B360B7"/>
    <w:rsid w:val="00B4139F"/>
    <w:rsid w:val="00B42726"/>
    <w:rsid w:val="00B4310A"/>
    <w:rsid w:val="00B43D7E"/>
    <w:rsid w:val="00B4665E"/>
    <w:rsid w:val="00B46C41"/>
    <w:rsid w:val="00B53DCF"/>
    <w:rsid w:val="00B55921"/>
    <w:rsid w:val="00B6325A"/>
    <w:rsid w:val="00B65D08"/>
    <w:rsid w:val="00B73B59"/>
    <w:rsid w:val="00B744D0"/>
    <w:rsid w:val="00B75F0A"/>
    <w:rsid w:val="00B768A7"/>
    <w:rsid w:val="00B77339"/>
    <w:rsid w:val="00B82D91"/>
    <w:rsid w:val="00B8382D"/>
    <w:rsid w:val="00BA1166"/>
    <w:rsid w:val="00BA1B77"/>
    <w:rsid w:val="00BB0DD6"/>
    <w:rsid w:val="00BB124D"/>
    <w:rsid w:val="00BB435A"/>
    <w:rsid w:val="00BC163B"/>
    <w:rsid w:val="00BC357A"/>
    <w:rsid w:val="00BC6E1F"/>
    <w:rsid w:val="00BC78FC"/>
    <w:rsid w:val="00BD05C7"/>
    <w:rsid w:val="00BD066F"/>
    <w:rsid w:val="00BD2023"/>
    <w:rsid w:val="00BD3889"/>
    <w:rsid w:val="00BE3CF4"/>
    <w:rsid w:val="00BE461C"/>
    <w:rsid w:val="00BE5A6E"/>
    <w:rsid w:val="00BE6665"/>
    <w:rsid w:val="00BF0F2F"/>
    <w:rsid w:val="00BF2AB8"/>
    <w:rsid w:val="00C02BE1"/>
    <w:rsid w:val="00C03C1D"/>
    <w:rsid w:val="00C30AE0"/>
    <w:rsid w:val="00C31142"/>
    <w:rsid w:val="00C41C88"/>
    <w:rsid w:val="00C45CE0"/>
    <w:rsid w:val="00C62C4E"/>
    <w:rsid w:val="00C65C63"/>
    <w:rsid w:val="00C701CC"/>
    <w:rsid w:val="00C763D7"/>
    <w:rsid w:val="00C82795"/>
    <w:rsid w:val="00C83927"/>
    <w:rsid w:val="00C8397D"/>
    <w:rsid w:val="00CA460F"/>
    <w:rsid w:val="00CB2653"/>
    <w:rsid w:val="00CB2977"/>
    <w:rsid w:val="00CB697A"/>
    <w:rsid w:val="00CC3B84"/>
    <w:rsid w:val="00CC4E7F"/>
    <w:rsid w:val="00CC5EDD"/>
    <w:rsid w:val="00CC766A"/>
    <w:rsid w:val="00CD09EC"/>
    <w:rsid w:val="00CD1CB0"/>
    <w:rsid w:val="00CD7D65"/>
    <w:rsid w:val="00CE0FB7"/>
    <w:rsid w:val="00CE3070"/>
    <w:rsid w:val="00CE36C5"/>
    <w:rsid w:val="00CE567A"/>
    <w:rsid w:val="00CE5FA5"/>
    <w:rsid w:val="00CF01F0"/>
    <w:rsid w:val="00CF67E7"/>
    <w:rsid w:val="00D2733D"/>
    <w:rsid w:val="00D362A9"/>
    <w:rsid w:val="00D41909"/>
    <w:rsid w:val="00D4222B"/>
    <w:rsid w:val="00D43F64"/>
    <w:rsid w:val="00D44433"/>
    <w:rsid w:val="00D503EE"/>
    <w:rsid w:val="00D76347"/>
    <w:rsid w:val="00D96859"/>
    <w:rsid w:val="00DA7107"/>
    <w:rsid w:val="00DB0C36"/>
    <w:rsid w:val="00DE28DD"/>
    <w:rsid w:val="00DE4209"/>
    <w:rsid w:val="00DF0A84"/>
    <w:rsid w:val="00DF69BA"/>
    <w:rsid w:val="00E0289A"/>
    <w:rsid w:val="00E04282"/>
    <w:rsid w:val="00E14B57"/>
    <w:rsid w:val="00E150D3"/>
    <w:rsid w:val="00E308BD"/>
    <w:rsid w:val="00E32B34"/>
    <w:rsid w:val="00E427B0"/>
    <w:rsid w:val="00E43AA5"/>
    <w:rsid w:val="00E45AD5"/>
    <w:rsid w:val="00E46F1B"/>
    <w:rsid w:val="00E527E6"/>
    <w:rsid w:val="00E54524"/>
    <w:rsid w:val="00E54EA9"/>
    <w:rsid w:val="00E55058"/>
    <w:rsid w:val="00E66FB0"/>
    <w:rsid w:val="00E70309"/>
    <w:rsid w:val="00E81C1D"/>
    <w:rsid w:val="00E86B1C"/>
    <w:rsid w:val="00E91AFA"/>
    <w:rsid w:val="00EA2008"/>
    <w:rsid w:val="00EA6CCA"/>
    <w:rsid w:val="00EC16D1"/>
    <w:rsid w:val="00EC1E63"/>
    <w:rsid w:val="00EC6092"/>
    <w:rsid w:val="00EC68B0"/>
    <w:rsid w:val="00EE397E"/>
    <w:rsid w:val="00EF6534"/>
    <w:rsid w:val="00F01043"/>
    <w:rsid w:val="00F01347"/>
    <w:rsid w:val="00F11B13"/>
    <w:rsid w:val="00F22DFC"/>
    <w:rsid w:val="00F3642F"/>
    <w:rsid w:val="00F426B1"/>
    <w:rsid w:val="00F501CD"/>
    <w:rsid w:val="00F51AFC"/>
    <w:rsid w:val="00F533EB"/>
    <w:rsid w:val="00F535AA"/>
    <w:rsid w:val="00F56511"/>
    <w:rsid w:val="00F5656C"/>
    <w:rsid w:val="00F67415"/>
    <w:rsid w:val="00F74864"/>
    <w:rsid w:val="00F7492E"/>
    <w:rsid w:val="00F75CEB"/>
    <w:rsid w:val="00F815DB"/>
    <w:rsid w:val="00F82593"/>
    <w:rsid w:val="00F86EB3"/>
    <w:rsid w:val="00F94223"/>
    <w:rsid w:val="00FA6BEC"/>
    <w:rsid w:val="00FB4D49"/>
    <w:rsid w:val="00FC7C1F"/>
    <w:rsid w:val="00FD69A8"/>
    <w:rsid w:val="00FF4189"/>
    <w:rsid w:val="00FF726E"/>
    <w:rsid w:val="1919DFF6"/>
    <w:rsid w:val="1A4BF588"/>
    <w:rsid w:val="1EA559A7"/>
    <w:rsid w:val="216D3551"/>
    <w:rsid w:val="27DFCD31"/>
    <w:rsid w:val="291597CB"/>
    <w:rsid w:val="2C791CC2"/>
    <w:rsid w:val="2E3E981C"/>
    <w:rsid w:val="3C481BBD"/>
    <w:rsid w:val="40263D05"/>
    <w:rsid w:val="402BFCDA"/>
    <w:rsid w:val="549F913D"/>
    <w:rsid w:val="5D261ED7"/>
    <w:rsid w:val="6479B68B"/>
    <w:rsid w:val="6514A4AD"/>
    <w:rsid w:val="65BABAED"/>
    <w:rsid w:val="6C687E61"/>
    <w:rsid w:val="6F560A3C"/>
    <w:rsid w:val="7385916C"/>
    <w:rsid w:val="73EB49F5"/>
    <w:rsid w:val="742471A9"/>
    <w:rsid w:val="7876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4AEB0"/>
  <w15:chartTrackingRefBased/>
  <w15:docId w15:val="{A048F81D-0386-4ACB-B266-1464D65E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5B9BD5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pPr>
      <w:spacing w:before="140" w:after="0" w:line="240" w:lineRule="auto"/>
    </w:pPr>
    <w:rPr>
      <w:i/>
      <w:iCs/>
      <w:sz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B8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B8F"/>
    <w:rPr>
      <w:rFonts w:ascii="Segoe UI" w:hAnsi="Segoe UI"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5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F0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F0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F0A"/>
    <w:rPr>
      <w:b/>
      <w:bCs/>
      <w:sz w:val="20"/>
    </w:rPr>
  </w:style>
  <w:style w:type="paragraph" w:styleId="Revision">
    <w:name w:val="Revision"/>
    <w:hidden/>
    <w:uiPriority w:val="99"/>
    <w:semiHidden/>
    <w:rsid w:val="00F501CD"/>
    <w:pPr>
      <w:spacing w:after="0" w:line="240" w:lineRule="auto"/>
    </w:pPr>
  </w:style>
  <w:style w:type="paragraph" w:styleId="ListParagraph">
    <w:name w:val="List Paragraph"/>
    <w:basedOn w:val="Normal"/>
    <w:uiPriority w:val="34"/>
    <w:unhideWhenUsed/>
    <w:qFormat/>
    <w:rsid w:val="007A1010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CE567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E567A"/>
    <w:rPr>
      <w:color w:val="40ACD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6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e02\AppData\Roaming\Microsoft\Templates\Project%20scope%20report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A68B52AECFB4D9134E25184781D67" ma:contentTypeVersion="12" ma:contentTypeDescription="Create a new document." ma:contentTypeScope="" ma:versionID="2bf9b622f5617f69c2954caaa40e7cc4">
  <xsd:schema xmlns:xsd="http://www.w3.org/2001/XMLSchema" xmlns:xs="http://www.w3.org/2001/XMLSchema" xmlns:p="http://schemas.microsoft.com/office/2006/metadata/properties" xmlns:ns2="0c6d9688-59df-40cb-9c47-ea0c39b96483" xmlns:ns3="06d90752-7075-4e87-be36-698b4d5ede18" targetNamespace="http://schemas.microsoft.com/office/2006/metadata/properties" ma:root="true" ma:fieldsID="685f01701ae8b3ff93040480329c019e" ns2:_="" ns3:_="">
    <xsd:import namespace="0c6d9688-59df-40cb-9c47-ea0c39b96483"/>
    <xsd:import namespace="06d90752-7075-4e87-be36-698b4d5ed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d9688-59df-40cb-9c47-ea0c39b96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90752-7075-4e87-be36-698b4d5ede1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ce573-c284-4531-943d-d25e29763435}" ma:internalName="TaxCatchAll" ma:showField="CatchAllData" ma:web="06d90752-7075-4e87-be36-698b4d5ede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6d9688-59df-40cb-9c47-ea0c39b96483">
      <Terms xmlns="http://schemas.microsoft.com/office/infopath/2007/PartnerControls"/>
    </lcf76f155ced4ddcb4097134ff3c332f>
    <TaxCatchAll xmlns="06d90752-7075-4e87-be36-698b4d5ede18" xsi:nil="true"/>
    <SharedWithUsers xmlns="06d90752-7075-4e87-be36-698b4d5ede1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E9BEE73-37EF-449E-8A3A-F9F0C64F2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0CEFDD-ACF6-4BA0-9128-F5D888DB9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d9688-59df-40cb-9c47-ea0c39b96483"/>
    <ds:schemaRef ds:uri="06d90752-7075-4e87-be36-698b4d5ed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598D2F-C4DD-4997-A031-9FC0A3792A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795774-EB8C-4028-8690-0A6544824EEA}">
  <ds:schemaRefs>
    <ds:schemaRef ds:uri="http://schemas.microsoft.com/office/2006/metadata/properties"/>
    <ds:schemaRef ds:uri="http://schemas.microsoft.com/office/infopath/2007/PartnerControls"/>
    <ds:schemaRef ds:uri="0c6d9688-59df-40cb-9c47-ea0c39b96483"/>
    <ds:schemaRef ds:uri="06d90752-7075-4e87-be36-698b4d5ede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scope report (Business Blue design)</Template>
  <TotalTime>20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 Engel</dc:creator>
  <cp:keywords/>
  <cp:lastModifiedBy>Ryan, Kelly (HEALTH)</cp:lastModifiedBy>
  <cp:revision>13</cp:revision>
  <cp:lastPrinted>2019-11-06T19:00:00Z</cp:lastPrinted>
  <dcterms:created xsi:type="dcterms:W3CDTF">2022-05-05T17:57:00Z</dcterms:created>
  <dcterms:modified xsi:type="dcterms:W3CDTF">2023-03-29T17:26:00Z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TC029278139991</vt:lpwstr>
  </property>
  <property fmtid="{D5CDD505-2E9C-101B-9397-08002B2CF9AE}" pid="3" name="ContentTypeId">
    <vt:lpwstr>0x0101001CDA68B52AECFB4D9134E25184781D67</vt:lpwstr>
  </property>
  <property fmtid="{D5CDD505-2E9C-101B-9397-08002B2CF9AE}" pid="4" name="MediaServiceImageTags">
    <vt:lpwstr/>
  </property>
</Properties>
</file>